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D5B8" w14:textId="1268E11F" w:rsidR="002E5FB8" w:rsidRPr="00FD68B9" w:rsidRDefault="002E5FB8" w:rsidP="000762C6">
      <w:pPr>
        <w:tabs>
          <w:tab w:val="left" w:pos="3240"/>
        </w:tabs>
        <w:spacing w:line="240" w:lineRule="exac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D68B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0762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Białystok, </w:t>
      </w:r>
      <w:r w:rsidR="00E66825">
        <w:rPr>
          <w:rFonts w:ascii="Times New Roman" w:hAnsi="Times New Roman" w:cs="Times New Roman"/>
          <w:bCs/>
          <w:color w:val="auto"/>
          <w:sz w:val="22"/>
          <w:szCs w:val="22"/>
        </w:rPr>
        <w:t>12</w:t>
      </w:r>
      <w:r w:rsidR="00E27BC2" w:rsidRPr="000762C6">
        <w:rPr>
          <w:rFonts w:ascii="Times New Roman" w:hAnsi="Times New Roman" w:cs="Times New Roman"/>
          <w:bCs/>
          <w:color w:val="auto"/>
          <w:sz w:val="22"/>
          <w:szCs w:val="22"/>
        </w:rPr>
        <w:t>.0</w:t>
      </w:r>
      <w:r w:rsidR="00E66825">
        <w:rPr>
          <w:rFonts w:ascii="Times New Roman" w:hAnsi="Times New Roman" w:cs="Times New Roman"/>
          <w:bCs/>
          <w:color w:val="auto"/>
          <w:sz w:val="22"/>
          <w:szCs w:val="22"/>
        </w:rPr>
        <w:t>9</w:t>
      </w:r>
      <w:r w:rsidR="00E27BC2" w:rsidRPr="000762C6">
        <w:rPr>
          <w:rFonts w:ascii="Times New Roman" w:hAnsi="Times New Roman" w:cs="Times New Roman"/>
          <w:bCs/>
          <w:color w:val="auto"/>
          <w:sz w:val="22"/>
          <w:szCs w:val="22"/>
        </w:rPr>
        <w:t>.2019 r.</w:t>
      </w:r>
    </w:p>
    <w:p w14:paraId="68A99EFB" w14:textId="334E80D8" w:rsidR="002E5FB8" w:rsidRDefault="002E5FB8" w:rsidP="000762C6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5B1AA4B" w14:textId="77777777" w:rsidR="000762C6" w:rsidRPr="00FD68B9" w:rsidRDefault="000762C6" w:rsidP="000762C6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F7292F1" w14:textId="6BDEF88D" w:rsidR="002E5FB8" w:rsidRDefault="002E5FB8" w:rsidP="000762C6">
      <w:pPr>
        <w:spacing w:line="240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68B9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FE415A" w:rsidRPr="00FD68B9">
        <w:rPr>
          <w:rFonts w:ascii="Times New Roman" w:hAnsi="Times New Roman" w:cs="Times New Roman"/>
          <w:b/>
          <w:color w:val="auto"/>
          <w:sz w:val="22"/>
          <w:szCs w:val="22"/>
        </w:rPr>
        <w:t>głoszenie o naborze</w:t>
      </w:r>
    </w:p>
    <w:p w14:paraId="63F23C58" w14:textId="77777777" w:rsidR="000762C6" w:rsidRPr="00FD68B9" w:rsidRDefault="000762C6" w:rsidP="000762C6">
      <w:pPr>
        <w:spacing w:line="240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1EF6D6D" w14:textId="77777777" w:rsidR="002E5FB8" w:rsidRPr="00FD68B9" w:rsidRDefault="002E5FB8" w:rsidP="000762C6">
      <w:pPr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14:paraId="6B996E1A" w14:textId="77777777" w:rsidR="00A93C17" w:rsidRPr="002264D8" w:rsidRDefault="002E5FB8" w:rsidP="000762C6">
      <w:pPr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Przedmiot:</w:t>
      </w: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  <w:t>Nabór placówek Podstawowej Opieki Zdrowotnej</w:t>
      </w:r>
      <w:r w:rsidR="0093562C"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z województwa podlaskiego</w:t>
      </w: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do współpracy </w:t>
      </w:r>
      <w:r w:rsidRPr="002264D8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 xml:space="preserve">w ramach projektu pn. </w:t>
      </w:r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„Wydłużenie aktywności zawodowej mieszkańców </w:t>
      </w:r>
      <w:proofErr w:type="spellStart"/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podlasia</w:t>
      </w:r>
      <w:proofErr w:type="spellEnd"/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oraz wzrost wykrywalności raka jelita grubego poprzez zwiększenie liczby osób objętych badaniami </w:t>
      </w:r>
      <w:proofErr w:type="spellStart"/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kolonoskopowymi</w:t>
      </w:r>
      <w:proofErr w:type="spellEnd"/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”, o numerze WND-RPPD.02.05.00-20-0011/17</w:t>
      </w:r>
      <w:r w:rsidR="00A93C17"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="00A93C17"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w zakresie realizacji szkoleń z zakresu profilaktyki raka jelita grubego w tym nawyków żywieniowych i aktywności fizycznej oraz znaczenia badań profilaktycznych.</w:t>
      </w:r>
    </w:p>
    <w:p w14:paraId="6E80C59C" w14:textId="649EB440" w:rsidR="002E5FB8" w:rsidRPr="002264D8" w:rsidRDefault="002E5FB8" w:rsidP="000762C6">
      <w:pPr>
        <w:spacing w:line="240" w:lineRule="exact"/>
        <w:ind w:left="426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14:paraId="4032F12D" w14:textId="77777777" w:rsidR="002E5FB8" w:rsidRPr="002264D8" w:rsidRDefault="002E5FB8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Lider </w:t>
      </w:r>
    </w:p>
    <w:p w14:paraId="2C78F866" w14:textId="57E076BE" w:rsidR="002E5FB8" w:rsidRPr="002264D8" w:rsidRDefault="002E5FB8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Projektu:</w:t>
      </w: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</w:r>
      <w:r w:rsidR="00A93C17"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Szpital Powiatowy w Zambrowie Sp. z o.o.</w:t>
      </w:r>
    </w:p>
    <w:p w14:paraId="37DE3C9E" w14:textId="5D13304F" w:rsidR="002E5FB8" w:rsidRPr="002264D8" w:rsidRDefault="00A93C17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ul. Papieża Jana Pawła II</w:t>
      </w:r>
    </w:p>
    <w:p w14:paraId="63C851E3" w14:textId="508BFE1A" w:rsidR="002E5FB8" w:rsidRPr="002264D8" w:rsidRDefault="00A93C17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18-300 Zambrów</w:t>
      </w:r>
    </w:p>
    <w:p w14:paraId="16FA5F2A" w14:textId="5A42658B" w:rsidR="002E5FB8" w:rsidRPr="002264D8" w:rsidRDefault="002E5FB8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 xml:space="preserve">NIP </w:t>
      </w:r>
      <w:r w:rsidR="00A93C17" w:rsidRPr="002264D8">
        <w:rPr>
          <w:rFonts w:ascii="Times New Roman" w:hAnsi="Times New Roman" w:cs="Times New Roman"/>
          <w:sz w:val="22"/>
          <w:szCs w:val="22"/>
        </w:rPr>
        <w:t>7231529454</w:t>
      </w:r>
    </w:p>
    <w:p w14:paraId="57118E20" w14:textId="1511122F" w:rsidR="002222AD" w:rsidRPr="002264D8" w:rsidRDefault="002E5FB8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 xml:space="preserve">REGON </w:t>
      </w:r>
      <w:r w:rsidR="00A93C17" w:rsidRPr="002264D8">
        <w:rPr>
          <w:rFonts w:ascii="Times New Roman" w:hAnsi="Times New Roman" w:cs="Times New Roman"/>
          <w:sz w:val="22"/>
          <w:szCs w:val="22"/>
        </w:rPr>
        <w:t>451153332</w:t>
      </w:r>
    </w:p>
    <w:p w14:paraId="2BB17F7E" w14:textId="111AB568" w:rsidR="002E5FB8" w:rsidRPr="002264D8" w:rsidRDefault="002E5FB8" w:rsidP="000762C6">
      <w:pPr>
        <w:tabs>
          <w:tab w:val="left" w:pos="1843"/>
        </w:tabs>
        <w:spacing w:before="120" w:line="240" w:lineRule="exact"/>
        <w:ind w:left="1559" w:hanging="1559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Partner </w:t>
      </w:r>
      <w:r w:rsidR="00A93C17"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1</w:t>
      </w:r>
    </w:p>
    <w:p w14:paraId="49AF3F4F" w14:textId="77777777" w:rsidR="002E5FB8" w:rsidRPr="002264D8" w:rsidRDefault="002E5FB8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Projektu:</w:t>
      </w: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Szpital Ogólny w Wysokiem Mazowieckiem</w:t>
      </w: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5BCB2133" w14:textId="77777777" w:rsidR="002E5FB8" w:rsidRPr="002264D8" w:rsidRDefault="002E5FB8" w:rsidP="000762C6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ul. Szpitalna 5</w:t>
      </w:r>
    </w:p>
    <w:p w14:paraId="15776D5E" w14:textId="35530A9B" w:rsidR="002E5FB8" w:rsidRPr="002264D8" w:rsidRDefault="002E5FB8" w:rsidP="000762C6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18-200 Wysokie Mazowieckie</w:t>
      </w:r>
    </w:p>
    <w:p w14:paraId="4DCAB852" w14:textId="04419655" w:rsidR="002E5FB8" w:rsidRPr="002264D8" w:rsidRDefault="002E5FB8" w:rsidP="000762C6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NIP 7221334542</w:t>
      </w:r>
    </w:p>
    <w:p w14:paraId="6330ECB4" w14:textId="66F5AD93" w:rsidR="002E5FB8" w:rsidRPr="002264D8" w:rsidRDefault="002E5FB8" w:rsidP="000762C6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REGON 450666236</w:t>
      </w:r>
    </w:p>
    <w:p w14:paraId="0607E025" w14:textId="37854DC1" w:rsidR="002E5FB8" w:rsidRPr="002264D8" w:rsidRDefault="00A93C17" w:rsidP="000762C6">
      <w:pPr>
        <w:tabs>
          <w:tab w:val="left" w:pos="1843"/>
        </w:tabs>
        <w:spacing w:before="120" w:line="240" w:lineRule="exact"/>
        <w:ind w:left="1559" w:hanging="1559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Partner 2</w:t>
      </w:r>
    </w:p>
    <w:p w14:paraId="403E77C3" w14:textId="7E59DD69" w:rsidR="00A93C17" w:rsidRPr="002264D8" w:rsidRDefault="00A93C17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Projektu:</w:t>
      </w: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  <w:t>Białostockie Centrum Onkologii im. Marii Skłodowskiej-Curie</w:t>
      </w:r>
    </w:p>
    <w:p w14:paraId="79384271" w14:textId="080F4CC0" w:rsidR="00A93C17" w:rsidRPr="002264D8" w:rsidRDefault="00A93C17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</w: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ul. Ogrodowa 12</w:t>
      </w:r>
    </w:p>
    <w:p w14:paraId="73D33118" w14:textId="554A872A" w:rsidR="00A93C17" w:rsidRPr="002264D8" w:rsidRDefault="00A93C17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15-027 Białystok</w:t>
      </w:r>
    </w:p>
    <w:p w14:paraId="0A9A1CAB" w14:textId="6F83FC3A" w:rsidR="00A93C17" w:rsidRPr="002264D8" w:rsidRDefault="00CE3632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NIP 9661330466</w:t>
      </w:r>
    </w:p>
    <w:p w14:paraId="07374CA5" w14:textId="2CE02448" w:rsidR="00CE3632" w:rsidRPr="002264D8" w:rsidRDefault="00CE3632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REGON 050657379</w:t>
      </w:r>
    </w:p>
    <w:p w14:paraId="2DDC9EBF" w14:textId="77777777" w:rsidR="00CE3632" w:rsidRPr="002264D8" w:rsidRDefault="00A93C17" w:rsidP="000762C6">
      <w:pPr>
        <w:tabs>
          <w:tab w:val="left" w:pos="1985"/>
          <w:tab w:val="center" w:pos="4536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</w:p>
    <w:p w14:paraId="422E0034" w14:textId="6387E1EF" w:rsidR="00A93C17" w:rsidRPr="002264D8" w:rsidRDefault="00CE3632" w:rsidP="000762C6">
      <w:pPr>
        <w:tabs>
          <w:tab w:val="left" w:pos="1985"/>
          <w:tab w:val="center" w:pos="4536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zwany dalej</w:t>
      </w:r>
      <w:r w:rsidR="00A93C17"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 Zamawiającym</w:t>
      </w:r>
    </w:p>
    <w:p w14:paraId="0F337904" w14:textId="76B6F5EF" w:rsidR="00CE3632" w:rsidRPr="002264D8" w:rsidRDefault="002E5FB8" w:rsidP="000762C6">
      <w:pPr>
        <w:spacing w:before="120" w:line="240" w:lineRule="exact"/>
        <w:ind w:left="1418" w:hanging="1412"/>
        <w:jc w:val="both"/>
        <w:rPr>
          <w:rFonts w:ascii="Times New Roman" w:hAnsi="Times New Roman" w:cs="Times New Roman"/>
          <w:sz w:val="22"/>
          <w:szCs w:val="22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Projekt:</w:t>
      </w: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</w:r>
      <w:r w:rsidR="00CE3632" w:rsidRPr="002264D8">
        <w:rPr>
          <w:rFonts w:ascii="Times New Roman" w:hAnsi="Times New Roman" w:cs="Times New Roman"/>
          <w:b/>
          <w:sz w:val="22"/>
          <w:szCs w:val="22"/>
        </w:rPr>
        <w:t xml:space="preserve">„Wydłużenie aktywności zawodowej mieszkańców Podlasia oraz wzrost wykrywalności raka jelita grubego poprzez zwiększenie liczby osób objętych badaniami </w:t>
      </w:r>
      <w:proofErr w:type="spellStart"/>
      <w:r w:rsidR="00CE3632" w:rsidRPr="002264D8">
        <w:rPr>
          <w:rFonts w:ascii="Times New Roman" w:hAnsi="Times New Roman" w:cs="Times New Roman"/>
          <w:b/>
          <w:sz w:val="22"/>
          <w:szCs w:val="22"/>
        </w:rPr>
        <w:t>kolonoskopowymi</w:t>
      </w:r>
      <w:proofErr w:type="spellEnd"/>
      <w:r w:rsidR="00CE3632" w:rsidRPr="002264D8">
        <w:rPr>
          <w:rFonts w:ascii="Times New Roman" w:hAnsi="Times New Roman" w:cs="Times New Roman"/>
          <w:sz w:val="22"/>
          <w:szCs w:val="22"/>
        </w:rPr>
        <w:t>”, o numerze WND-RPPD.02.05.00-20-0011/17 współfinansowanego ze środków Europejskiego Funduszu Społecznego w ramach Regionalnego Programu Operacyjnego Województwa Podlaskiego na lata 2014-2020 Osi Priorytetowej II Przedsiębiorczość i aktywność zawodowa</w:t>
      </w:r>
    </w:p>
    <w:p w14:paraId="44B637BD" w14:textId="6405CE5A" w:rsidR="00CE3632" w:rsidRPr="002264D8" w:rsidRDefault="00CE3632" w:rsidP="000762C6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264D8">
        <w:rPr>
          <w:rFonts w:ascii="Times New Roman" w:hAnsi="Times New Roman" w:cs="Times New Roman"/>
          <w:sz w:val="22"/>
          <w:szCs w:val="22"/>
        </w:rPr>
        <w:t>DZIAŁANIE 2.5. Aktywne i zdrowe starzenie się.</w:t>
      </w:r>
    </w:p>
    <w:p w14:paraId="38E5ECC1" w14:textId="77777777" w:rsidR="000A6525" w:rsidRPr="002264D8" w:rsidRDefault="002222AD" w:rsidP="000762C6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>Grupa</w:t>
      </w:r>
    </w:p>
    <w:p w14:paraId="4DCA4EB3" w14:textId="3CC045D5" w:rsidR="00CE3632" w:rsidRPr="002264D8" w:rsidRDefault="002222AD" w:rsidP="000762C6">
      <w:pPr>
        <w:tabs>
          <w:tab w:val="left" w:pos="1418"/>
          <w:tab w:val="left" w:pos="3240"/>
        </w:tabs>
        <w:spacing w:line="24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>docelowa:</w:t>
      </w:r>
      <w:r w:rsidR="002264D8" w:rsidRPr="002264D8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CE3632" w:rsidRPr="002264D8">
        <w:rPr>
          <w:rFonts w:ascii="Times New Roman" w:hAnsi="Times New Roman" w:cs="Times New Roman"/>
          <w:color w:val="auto"/>
          <w:sz w:val="22"/>
          <w:szCs w:val="22"/>
        </w:rPr>
        <w:t>osoby w wieku  50-65 lat niezależnie od wywiadu rodzinnego;</w:t>
      </w:r>
    </w:p>
    <w:p w14:paraId="3AE71955" w14:textId="29DB4805" w:rsidR="002222AD" w:rsidRPr="002264D8" w:rsidRDefault="00CE3632" w:rsidP="000762C6">
      <w:pPr>
        <w:tabs>
          <w:tab w:val="left" w:pos="1560"/>
          <w:tab w:val="left" w:pos="3240"/>
        </w:tabs>
        <w:spacing w:before="120" w:line="240" w:lineRule="exact"/>
        <w:ind w:left="1418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osoby w wieku 40-49, które mają krewnego pierwszego stopnia, u którego</w:t>
      </w:r>
      <w:r w:rsidR="002264D8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rozpoznano raka jelita grubego</w:t>
      </w:r>
      <w:r w:rsidR="00C34DCB" w:rsidRPr="002264D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EDE4F6E" w14:textId="4DB417A9" w:rsidR="00CE3632" w:rsidRPr="002264D8" w:rsidRDefault="00CE3632" w:rsidP="000762C6">
      <w:pPr>
        <w:tabs>
          <w:tab w:val="left" w:pos="1560"/>
          <w:tab w:val="left" w:pos="3240"/>
        </w:tabs>
        <w:spacing w:before="120" w:line="240" w:lineRule="exact"/>
        <w:ind w:left="1418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osoby w wieku 25-49 lat z rodziny z zespołem Lyncha</w:t>
      </w:r>
      <w:r w:rsidR="00C34DCB"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826A585" w14:textId="671410B3" w:rsidR="002E5FB8" w:rsidRPr="002264D8" w:rsidRDefault="002E5FB8" w:rsidP="000762C6">
      <w:pPr>
        <w:spacing w:line="24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03150B57" w14:textId="5847C504" w:rsidR="002E5FB8" w:rsidRPr="002264D8" w:rsidRDefault="00212711" w:rsidP="000762C6">
      <w:pPr>
        <w:pStyle w:val="Akapitzlist"/>
        <w:numPr>
          <w:ilvl w:val="0"/>
          <w:numId w:val="13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264D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Zakres przedmiotowy</w:t>
      </w:r>
    </w:p>
    <w:p w14:paraId="6E2ACE2A" w14:textId="0A511293" w:rsidR="002E5FB8" w:rsidRDefault="002E5FB8" w:rsidP="000762C6">
      <w:pPr>
        <w:spacing w:before="120"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Projekt realizowany będzie do 31.01.2020 r. </w:t>
      </w:r>
    </w:p>
    <w:p w14:paraId="63423CDC" w14:textId="77777777" w:rsidR="00397F1A" w:rsidRPr="002264D8" w:rsidRDefault="00397F1A" w:rsidP="000762C6">
      <w:pPr>
        <w:spacing w:before="120"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60F5B099" w14:textId="0C3C0BBC" w:rsidR="00C34DCB" w:rsidRPr="0097018C" w:rsidRDefault="00C34DCB" w:rsidP="000762C6">
      <w:pPr>
        <w:spacing w:line="240" w:lineRule="exac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7018C">
        <w:rPr>
          <w:rFonts w:ascii="Times New Roman" w:hAnsi="Times New Roman" w:cs="Times New Roman"/>
          <w:spacing w:val="-2"/>
          <w:sz w:val="22"/>
          <w:szCs w:val="22"/>
        </w:rPr>
        <w:t>Celem głównym projektu jest zmniejszenie śmiertelności mieszkańców województwa podlaskiego z</w:t>
      </w:r>
      <w:r w:rsidR="0097018C">
        <w:rPr>
          <w:rFonts w:ascii="Times New Roman" w:hAnsi="Times New Roman" w:cs="Times New Roman"/>
          <w:spacing w:val="-2"/>
          <w:sz w:val="22"/>
          <w:szCs w:val="22"/>
        </w:rPr>
        <w:t> </w:t>
      </w:r>
      <w:r w:rsidRPr="0097018C">
        <w:rPr>
          <w:rFonts w:ascii="Times New Roman" w:hAnsi="Times New Roman" w:cs="Times New Roman"/>
          <w:spacing w:val="-2"/>
          <w:sz w:val="22"/>
          <w:szCs w:val="22"/>
        </w:rPr>
        <w:t>powodu raka jelita grubego, poprzez zwiększenie o 3 000 liczby osób wykonujących badania profilaktyczne, umożliwiające odpowiednio wczesne wykrycie choroby.</w:t>
      </w:r>
    </w:p>
    <w:p w14:paraId="2463A1D9" w14:textId="1CFAD30C" w:rsidR="000865F4" w:rsidRPr="0097018C" w:rsidRDefault="00976E35" w:rsidP="000762C6">
      <w:pPr>
        <w:spacing w:before="120" w:line="240" w:lineRule="exact"/>
        <w:jc w:val="both"/>
        <w:textAlignment w:val="baseline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Przedmiotowy projekt </w:t>
      </w:r>
      <w:r w:rsidR="00952685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ma za zadanie zwiększyć liczbę uczestników spełniających kryteria włączenia do badań przesiewowych realizowanych w ramach już istniejących programów krajowych. </w:t>
      </w:r>
      <w:r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Działalność edukacyjna sprowadzać się będzie do przeprowadzenia przez lekarzy </w:t>
      </w:r>
      <w:r w:rsid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lub</w:t>
      </w:r>
      <w:r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pielęgniarki POZ szkoleń </w:t>
      </w:r>
      <w:r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lastRenderedPageBreak/>
        <w:t>z</w:t>
      </w:r>
      <w:r w:rsidR="0097018C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 </w:t>
      </w:r>
      <w:r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zakresu </w:t>
      </w:r>
      <w:r w:rsidR="00952685" w:rsidRPr="0097018C">
        <w:rPr>
          <w:rFonts w:ascii="Times New Roman" w:eastAsiaTheme="minorHAnsi" w:hAnsi="Times New Roman" w:cs="Times New Roman"/>
          <w:bCs/>
          <w:color w:val="auto"/>
          <w:spacing w:val="-2"/>
          <w:sz w:val="22"/>
          <w:szCs w:val="22"/>
          <w:lang w:eastAsia="en-US"/>
        </w:rPr>
        <w:t xml:space="preserve">profilaktyki raka jelita grubego w tym nawyków żywieniowych i aktywności fizycznej oraz znaczenia badań profilaktycznych. </w:t>
      </w:r>
      <w:r w:rsidR="000865F4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Z uwagi na niski procent zgłaszalności na badania </w:t>
      </w:r>
      <w:r w:rsidR="001B5C86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profilaktyczne osób</w:t>
      </w:r>
      <w:r w:rsidR="001A7043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="000865F4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z obszarów tzw. „</w:t>
      </w:r>
      <w:bookmarkStart w:id="0" w:name="_Hlk511035747"/>
      <w:r w:rsidR="000865F4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białych plam” (</w:t>
      </w:r>
      <w:r w:rsidR="000865F4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>powiat wysokomazowiecki, siemiatycki, kolneński, zambrowski, łomżyński, m. Łomża oraz Suwałki, Sejny</w:t>
      </w:r>
      <w:r w:rsidR="0097018C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>)</w:t>
      </w:r>
      <w:r w:rsidR="003D4CDB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działania projektowe</w:t>
      </w:r>
      <w:r w:rsidR="000865F4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mają być</w:t>
      </w:r>
      <w:r w:rsidR="003D4CDB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, w szczególności </w:t>
      </w:r>
      <w:r w:rsidR="001A7043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>ukierunkowane na potencjalnych uczestników</w:t>
      </w:r>
      <w:r w:rsidR="000865F4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z powyższych</w:t>
      </w:r>
      <w:r w:rsidR="000865F4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obszarów oraz z miejscowości </w:t>
      </w:r>
      <w:bookmarkStart w:id="1" w:name="_Hlk510771368"/>
      <w:r w:rsidR="000865F4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poniżej 20 000 mieszkańców, obszarów wiejskich.</w:t>
      </w:r>
      <w:bookmarkEnd w:id="0"/>
    </w:p>
    <w:bookmarkEnd w:id="1"/>
    <w:p w14:paraId="53A6A4BF" w14:textId="220DCE03" w:rsidR="00D3060E" w:rsidRPr="002264D8" w:rsidRDefault="00D3060E" w:rsidP="000762C6">
      <w:pPr>
        <w:pStyle w:val="NormalnyWeb"/>
        <w:spacing w:line="240" w:lineRule="exact"/>
        <w:jc w:val="both"/>
        <w:rPr>
          <w:sz w:val="22"/>
          <w:szCs w:val="22"/>
        </w:rPr>
      </w:pPr>
      <w:r w:rsidRPr="002264D8">
        <w:rPr>
          <w:sz w:val="22"/>
          <w:szCs w:val="22"/>
        </w:rPr>
        <w:t>Współpraca będzie polegała na realizacji działań informacyjno-edukacyjnych oraz działań dotyczących edukacji prozdrowotnej o charakterze lokalnym</w:t>
      </w:r>
      <w:r w:rsidR="00FE415A" w:rsidRPr="002264D8">
        <w:rPr>
          <w:sz w:val="22"/>
          <w:szCs w:val="22"/>
        </w:rPr>
        <w:t xml:space="preserve">, </w:t>
      </w:r>
      <w:r w:rsidRPr="002264D8">
        <w:rPr>
          <w:sz w:val="22"/>
          <w:szCs w:val="22"/>
        </w:rPr>
        <w:t xml:space="preserve">polegających na zachęcaniu </w:t>
      </w:r>
      <w:r w:rsidR="001A7043" w:rsidRPr="002264D8">
        <w:rPr>
          <w:sz w:val="22"/>
          <w:szCs w:val="22"/>
        </w:rPr>
        <w:t>potencjalnych uczestników</w:t>
      </w:r>
      <w:r w:rsidRPr="002264D8">
        <w:rPr>
          <w:sz w:val="22"/>
          <w:szCs w:val="22"/>
        </w:rPr>
        <w:t xml:space="preserve"> do badań profilaktycznych. Prowadzenie działań z zakresu edukacji prozdrowotnej (szkolenia) możliwe jest wyłącznie przez osoby z wykształcenie</w:t>
      </w:r>
      <w:r w:rsidR="001A7043" w:rsidRPr="002264D8">
        <w:rPr>
          <w:sz w:val="22"/>
          <w:szCs w:val="22"/>
        </w:rPr>
        <w:t xml:space="preserve">m lekarskim, pielęgniarskim </w:t>
      </w:r>
      <w:r w:rsidRPr="002264D8">
        <w:rPr>
          <w:sz w:val="22"/>
          <w:szCs w:val="22"/>
        </w:rPr>
        <w:t>lub przez absolwe</w:t>
      </w:r>
      <w:r w:rsidR="001A7043" w:rsidRPr="002264D8">
        <w:rPr>
          <w:sz w:val="22"/>
          <w:szCs w:val="22"/>
        </w:rPr>
        <w:t>ntów kierunków nauka o zdrowiu.</w:t>
      </w:r>
      <w:r w:rsidRPr="002264D8">
        <w:rPr>
          <w:sz w:val="22"/>
          <w:szCs w:val="22"/>
        </w:rPr>
        <w:t xml:space="preserve"> </w:t>
      </w:r>
    </w:p>
    <w:p w14:paraId="02F50AD7" w14:textId="10FE3AED" w:rsidR="00D3060E" w:rsidRPr="002264D8" w:rsidRDefault="000A6525" w:rsidP="000762C6">
      <w:pPr>
        <w:pStyle w:val="NormalnyWeb"/>
        <w:spacing w:line="240" w:lineRule="exact"/>
        <w:jc w:val="both"/>
        <w:rPr>
          <w:sz w:val="22"/>
          <w:szCs w:val="22"/>
        </w:rPr>
      </w:pPr>
      <w:r w:rsidRPr="002264D8">
        <w:rPr>
          <w:sz w:val="22"/>
          <w:szCs w:val="22"/>
        </w:rPr>
        <w:t>Zamawiający</w:t>
      </w:r>
      <w:r w:rsidR="00D3060E" w:rsidRPr="002264D8">
        <w:rPr>
          <w:sz w:val="22"/>
          <w:szCs w:val="22"/>
        </w:rPr>
        <w:t xml:space="preserve"> oszacował średnią liczbę szkoleń, w wyniku których personel medyczny placówki POZ udzieli wsparcia w formie edukacji, przypadających na 1 placówkę POZ w czasie trwania umowy pomiędzy </w:t>
      </w:r>
      <w:r w:rsidRPr="002264D8">
        <w:rPr>
          <w:sz w:val="22"/>
          <w:szCs w:val="22"/>
        </w:rPr>
        <w:t>Zamawiającym</w:t>
      </w:r>
      <w:r w:rsidR="00D3060E" w:rsidRPr="002264D8">
        <w:rPr>
          <w:sz w:val="22"/>
          <w:szCs w:val="22"/>
        </w:rPr>
        <w:t xml:space="preserve"> a Placówką POZ, tj. do 31.12.2019. Na 1 placówkę POZ przypada średnio </w:t>
      </w:r>
      <w:r w:rsidR="008675B8" w:rsidRPr="002264D8">
        <w:rPr>
          <w:sz w:val="22"/>
          <w:szCs w:val="22"/>
        </w:rPr>
        <w:t>5</w:t>
      </w:r>
      <w:r w:rsidR="00D3060E" w:rsidRPr="002264D8">
        <w:rPr>
          <w:sz w:val="22"/>
          <w:szCs w:val="22"/>
        </w:rPr>
        <w:t xml:space="preserve"> szkole</w:t>
      </w:r>
      <w:r w:rsidR="008675B8" w:rsidRPr="002264D8">
        <w:rPr>
          <w:sz w:val="22"/>
          <w:szCs w:val="22"/>
        </w:rPr>
        <w:t>ń</w:t>
      </w:r>
      <w:r w:rsidR="00D3060E" w:rsidRPr="002264D8">
        <w:rPr>
          <w:sz w:val="22"/>
          <w:szCs w:val="22"/>
        </w:rPr>
        <w:t xml:space="preserve">, to znaczy, że 1 placówka POZ powinna wytypować i przeszkolić w ramach projektu </w:t>
      </w:r>
      <w:r w:rsidR="008675B8" w:rsidRPr="002264D8">
        <w:rPr>
          <w:sz w:val="22"/>
          <w:szCs w:val="22"/>
        </w:rPr>
        <w:t>5</w:t>
      </w:r>
      <w:r w:rsidR="00C34DCB" w:rsidRPr="002264D8">
        <w:rPr>
          <w:sz w:val="22"/>
          <w:szCs w:val="22"/>
        </w:rPr>
        <w:t>0 pacjentów</w:t>
      </w:r>
      <w:r w:rsidR="00D3060E" w:rsidRPr="002264D8">
        <w:rPr>
          <w:sz w:val="22"/>
          <w:szCs w:val="22"/>
        </w:rPr>
        <w:t>, kwalif</w:t>
      </w:r>
      <w:r w:rsidR="00C34DCB" w:rsidRPr="002264D8">
        <w:rPr>
          <w:sz w:val="22"/>
          <w:szCs w:val="22"/>
        </w:rPr>
        <w:t xml:space="preserve">ikujących się jako uczestnicy </w:t>
      </w:r>
      <w:r w:rsidR="00D3060E" w:rsidRPr="002264D8">
        <w:rPr>
          <w:sz w:val="22"/>
          <w:szCs w:val="22"/>
        </w:rPr>
        <w:t>projektu.</w:t>
      </w:r>
    </w:p>
    <w:p w14:paraId="3B0B1A1D" w14:textId="4C6A4268" w:rsidR="00D3060E" w:rsidRPr="002264D8" w:rsidRDefault="00D3060E" w:rsidP="000762C6">
      <w:pPr>
        <w:pStyle w:val="NormalnyWeb"/>
        <w:spacing w:line="240" w:lineRule="exact"/>
        <w:jc w:val="both"/>
        <w:rPr>
          <w:sz w:val="22"/>
          <w:szCs w:val="22"/>
        </w:rPr>
      </w:pPr>
      <w:r w:rsidRPr="002264D8">
        <w:rPr>
          <w:sz w:val="22"/>
          <w:szCs w:val="22"/>
        </w:rPr>
        <w:t xml:space="preserve">Rozliczeniu podlegać będą przeprowadzone szkolenia z zakresu profilaktyki, w wyniku których lekarz lub pielęgniarka placówki POZ </w:t>
      </w:r>
      <w:r w:rsidR="001B5C86" w:rsidRPr="002264D8">
        <w:rPr>
          <w:sz w:val="22"/>
          <w:szCs w:val="22"/>
        </w:rPr>
        <w:t>poprawnie zakwalifikuje uczestnika</w:t>
      </w:r>
      <w:r w:rsidRPr="002264D8">
        <w:rPr>
          <w:sz w:val="22"/>
          <w:szCs w:val="22"/>
        </w:rPr>
        <w:t xml:space="preserve"> (grupa docelowa) do projektu oraz zwiększy poziom wiedzy uczestników poprzez przeprowadzenie </w:t>
      </w:r>
      <w:r w:rsidRPr="002264D8">
        <w:rPr>
          <w:b/>
          <w:sz w:val="22"/>
          <w:szCs w:val="22"/>
        </w:rPr>
        <w:t>szkolenia z</w:t>
      </w:r>
      <w:r w:rsidR="00C34DCB" w:rsidRPr="002264D8">
        <w:rPr>
          <w:b/>
          <w:sz w:val="22"/>
          <w:szCs w:val="22"/>
        </w:rPr>
        <w:t xml:space="preserve"> zakresu profilaktyki raka jelita grubego w tym nawyków żywieniowych i aktywności fizycznej oraz znaczenia badań profilaktycznych.</w:t>
      </w:r>
    </w:p>
    <w:p w14:paraId="27092742" w14:textId="43CDFAA2" w:rsidR="002E5FB8" w:rsidRPr="002264D8" w:rsidRDefault="00976E35" w:rsidP="000762C6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Szkolenia i warsz</w:t>
      </w:r>
      <w:r w:rsidR="00FC1BC6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taty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powinny być</w:t>
      </w:r>
      <w:r w:rsidR="00FC1BC6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realizowane w różnych godzinach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, aby</w:t>
      </w:r>
      <w:r w:rsidR="00FC1BC6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zapewni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ć</w:t>
      </w:r>
      <w:r w:rsidR="00C34DCB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dostęp również osobom</w:t>
      </w:r>
      <w:r w:rsidR="00FC1BC6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pracującym na różne zmiany. </w:t>
      </w:r>
    </w:p>
    <w:p w14:paraId="51AB974B" w14:textId="77777777" w:rsidR="002E5FB8" w:rsidRPr="002264D8" w:rsidRDefault="002E5FB8" w:rsidP="000762C6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04489A6E" w14:textId="7E82BD0E" w:rsidR="002E5FB8" w:rsidRPr="002264D8" w:rsidRDefault="002E5FB8" w:rsidP="000762C6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Biorąc powyższe pod uwagę </w:t>
      </w:r>
      <w:r w:rsidR="00D40137" w:rsidRPr="002264D8">
        <w:rPr>
          <w:rFonts w:ascii="Times New Roman" w:hAnsi="Times New Roman" w:cs="Times New Roman"/>
          <w:bCs/>
          <w:color w:val="auto"/>
          <w:sz w:val="22"/>
          <w:szCs w:val="22"/>
        </w:rPr>
        <w:t>Zamawiający</w:t>
      </w:r>
      <w:r w:rsidRPr="002264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ogłasza nabór placówek Podstawowej Opieki Zdrowotnej (dalej  POZ) w celu nawiązania współpracy </w:t>
      </w:r>
      <w:r w:rsidRPr="002264D8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zakresie:</w:t>
      </w:r>
    </w:p>
    <w:p w14:paraId="2533E512" w14:textId="77777777" w:rsidR="002E5FB8" w:rsidRPr="002264D8" w:rsidRDefault="002E5FB8" w:rsidP="000762C6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2F0D9E7B" w14:textId="3EDAE371" w:rsidR="001F1A83" w:rsidRPr="002264D8" w:rsidRDefault="001F1A83" w:rsidP="000762C6">
      <w:pPr>
        <w:pStyle w:val="Akapitzlist"/>
        <w:numPr>
          <w:ilvl w:val="0"/>
          <w:numId w:val="7"/>
        </w:numPr>
        <w:spacing w:line="240" w:lineRule="exact"/>
        <w:ind w:left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Wytypowani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wśród swoich pacjentów osób, które kwalifikują się </w:t>
      </w:r>
      <w:r w:rsidR="00FE415A" w:rsidRPr="002264D8">
        <w:rPr>
          <w:rFonts w:ascii="Times New Roman" w:hAnsi="Times New Roman" w:cs="Times New Roman"/>
          <w:b/>
          <w:color w:val="auto"/>
          <w:sz w:val="22"/>
          <w:szCs w:val="22"/>
        </w:rPr>
        <w:t>jako grupa docelowa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projektu tzn.</w:t>
      </w:r>
      <w:r w:rsidR="00994F00"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441D0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mieszkańcy województwa podlaskiego w tym: </w:t>
      </w:r>
      <w:r w:rsidR="00994F00" w:rsidRPr="002264D8">
        <w:rPr>
          <w:rFonts w:ascii="Times New Roman" w:hAnsi="Times New Roman" w:cs="Times New Roman"/>
          <w:color w:val="auto"/>
          <w:sz w:val="22"/>
          <w:szCs w:val="22"/>
        </w:rPr>
        <w:t>osoby w wieku 50-65 lat niezależnie od wywiadu rodzinnego, osoby w wieku 40-49 lat, które mają krewnego pierwszego stopnia, u którego roz</w:t>
      </w:r>
      <w:r w:rsidR="00D441D0" w:rsidRPr="002264D8">
        <w:rPr>
          <w:rFonts w:ascii="Times New Roman" w:hAnsi="Times New Roman" w:cs="Times New Roman"/>
          <w:color w:val="auto"/>
          <w:sz w:val="22"/>
          <w:szCs w:val="22"/>
        </w:rPr>
        <w:t>poznano raka jelita grubego a także</w:t>
      </w:r>
      <w:r w:rsidR="00994F00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osoby w wieku 25-49 lat z rodziny z zespołem Lyncha</w:t>
      </w:r>
      <w:r w:rsidR="00D441D0"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E7A566" w14:textId="7DF42B46" w:rsidR="002E5FB8" w:rsidRPr="00F628B5" w:rsidRDefault="007A4C76" w:rsidP="000762C6">
      <w:pPr>
        <w:numPr>
          <w:ilvl w:val="0"/>
          <w:numId w:val="7"/>
        </w:numPr>
        <w:spacing w:line="240" w:lineRule="exact"/>
        <w:ind w:left="426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>Realizacj</w:t>
      </w:r>
      <w:r w:rsidR="00D40137" w:rsidRPr="00F628B5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szkoleń</w:t>
      </w:r>
      <w:r w:rsidR="000865F4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przez Lekarzy lub pielęgniarki POZ dla pacjent</w:t>
      </w:r>
      <w:r w:rsidR="00D441D0" w:rsidRPr="00F628B5">
        <w:rPr>
          <w:rFonts w:ascii="Times New Roman" w:hAnsi="Times New Roman" w:cs="Times New Roman"/>
          <w:b/>
          <w:color w:val="auto"/>
          <w:sz w:val="22"/>
          <w:szCs w:val="22"/>
        </w:rPr>
        <w:t>ów</w:t>
      </w:r>
      <w:r w:rsidR="000865F4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swoich placówek, któr</w:t>
      </w:r>
      <w:r w:rsidR="00D441D0" w:rsidRPr="00F628B5">
        <w:rPr>
          <w:rFonts w:ascii="Times New Roman" w:hAnsi="Times New Roman" w:cs="Times New Roman"/>
          <w:b/>
          <w:color w:val="auto"/>
          <w:sz w:val="22"/>
          <w:szCs w:val="22"/>
        </w:rPr>
        <w:t>zy</w:t>
      </w:r>
      <w:r w:rsidR="000865F4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kwalifikują się jako grupa docelowa projektu</w:t>
      </w:r>
      <w:r w:rsidR="00FE415A" w:rsidRPr="00F628B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E0B3FEF" w14:textId="77C20D9E" w:rsidR="0093562C" w:rsidRPr="00F628B5" w:rsidRDefault="007A4C76" w:rsidP="000762C6">
      <w:pPr>
        <w:numPr>
          <w:ilvl w:val="0"/>
          <w:numId w:val="7"/>
        </w:numPr>
        <w:spacing w:line="240" w:lineRule="exact"/>
        <w:ind w:left="426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="00D441D0" w:rsidRPr="00F628B5"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>owadzeni</w:t>
      </w:r>
      <w:r w:rsidR="003D4CDB" w:rsidRPr="00F628B5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3562C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i </w:t>
      </w:r>
      <w:r w:rsidR="00212711" w:rsidRPr="00F628B5">
        <w:rPr>
          <w:rFonts w:ascii="Times New Roman" w:hAnsi="Times New Roman" w:cs="Times New Roman"/>
          <w:b/>
          <w:color w:val="auto"/>
          <w:sz w:val="22"/>
          <w:szCs w:val="22"/>
        </w:rPr>
        <w:t>dostarczeni</w:t>
      </w:r>
      <w:r w:rsidR="003D4CDB" w:rsidRPr="00F628B5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93562C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</w:t>
      </w:r>
      <w:r w:rsidR="00D40137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Zamawiającego </w:t>
      </w: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>dokumentacji projektowej</w:t>
      </w:r>
      <w:r w:rsidR="00D441D0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pacjentów</w:t>
      </w:r>
      <w:r w:rsidR="0093562C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zakwalifikowanych do udziału w projekcie, a uczestniczących w szkoleniach organizowanych przez POZ w ramach umowy z </w:t>
      </w:r>
      <w:r w:rsidR="00D40137" w:rsidRPr="00F628B5">
        <w:rPr>
          <w:rFonts w:ascii="Times New Roman" w:hAnsi="Times New Roman" w:cs="Times New Roman"/>
          <w:b/>
          <w:color w:val="auto"/>
          <w:sz w:val="22"/>
          <w:szCs w:val="22"/>
        </w:rPr>
        <w:t>Zamawiającym</w:t>
      </w:r>
      <w:r w:rsidR="0093562C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Dokumentację projektową stanowią: </w:t>
      </w:r>
    </w:p>
    <w:p w14:paraId="4405F809" w14:textId="61FAC0AA" w:rsidR="007A4C76" w:rsidRPr="002264D8" w:rsidRDefault="00FB72CC" w:rsidP="000762C6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bCs/>
          <w:color w:val="auto"/>
          <w:sz w:val="22"/>
          <w:szCs w:val="22"/>
        </w:rPr>
        <w:t>Deklaracji uczestnictwa w projekcie (</w:t>
      </w:r>
      <w:r w:rsidR="0093562C" w:rsidRPr="002264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Załącznik nr 1 do Regulaminu </w:t>
      </w:r>
      <w:r w:rsidRPr="002264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Rekrutacji i </w:t>
      </w:r>
      <w:r w:rsidR="0093562C" w:rsidRPr="002264D8">
        <w:rPr>
          <w:rFonts w:ascii="Times New Roman" w:hAnsi="Times New Roman" w:cs="Times New Roman"/>
          <w:bCs/>
          <w:color w:val="auto"/>
          <w:sz w:val="22"/>
          <w:szCs w:val="22"/>
        </w:rPr>
        <w:t>Uczestnictwa)</w:t>
      </w:r>
      <w:r w:rsidR="00A4159F" w:rsidRPr="002264D8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628E091A" w14:textId="446F7396" w:rsidR="0093562C" w:rsidRPr="002264D8" w:rsidRDefault="00FB72CC" w:rsidP="000762C6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Oświadczenia uczestnika Projektu dotyczące przetwarzania danych osobowych </w:t>
      </w:r>
      <w:r w:rsidR="0093562C" w:rsidRPr="002264D8">
        <w:rPr>
          <w:rFonts w:ascii="Times New Roman" w:hAnsi="Times New Roman" w:cs="Times New Roman"/>
          <w:color w:val="auto"/>
          <w:sz w:val="22"/>
          <w:szCs w:val="22"/>
        </w:rPr>
        <w:t>(Załącznik nr 2 do Regulaminu Uczestnictwa)</w:t>
      </w:r>
      <w:r w:rsidR="00A4159F" w:rsidRPr="002264D8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691CA578" w14:textId="63B107E8" w:rsidR="0093562C" w:rsidRPr="002264D8" w:rsidRDefault="001B5C86" w:rsidP="000762C6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Informacje i statusie kandydata</w:t>
      </w:r>
    </w:p>
    <w:p w14:paraId="4048D2FF" w14:textId="097A1086" w:rsidR="00212711" w:rsidRPr="002264D8" w:rsidRDefault="00212711" w:rsidP="000762C6">
      <w:pPr>
        <w:spacing w:line="240" w:lineRule="exact"/>
        <w:ind w:left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Wzory dokumentów projektowych zostaną przekazane przez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858396D" w14:textId="20D29C5F" w:rsidR="00212711" w:rsidRPr="002264D8" w:rsidRDefault="00212711" w:rsidP="000762C6">
      <w:pPr>
        <w:pStyle w:val="Akapitzlist"/>
        <w:numPr>
          <w:ilvl w:val="0"/>
          <w:numId w:val="7"/>
        </w:numPr>
        <w:spacing w:line="240" w:lineRule="exact"/>
        <w:ind w:left="426" w:hanging="284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Prowadzeni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i dostarczeni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Zamawiającemu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list obecności z każdego ze szkoleń przeprowadzonych przez POZ w ramach projektu. </w:t>
      </w:r>
    </w:p>
    <w:p w14:paraId="20A5F297" w14:textId="52E93A61" w:rsidR="00212711" w:rsidRPr="002264D8" w:rsidRDefault="00212711" w:rsidP="000762C6">
      <w:pPr>
        <w:spacing w:line="240" w:lineRule="exact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Wzory list obecności zostaną przekazane przez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F37E05" w14:textId="46FBC20E" w:rsidR="002E5FB8" w:rsidRPr="002264D8" w:rsidRDefault="00212711" w:rsidP="000762C6">
      <w:pPr>
        <w:pStyle w:val="Akapitzlist"/>
        <w:numPr>
          <w:ilvl w:val="0"/>
          <w:numId w:val="7"/>
        </w:numPr>
        <w:spacing w:line="240" w:lineRule="exact"/>
        <w:ind w:left="426" w:hanging="284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72C22" w:rsidRPr="002264D8">
        <w:rPr>
          <w:rFonts w:ascii="Times New Roman" w:hAnsi="Times New Roman" w:cs="Times New Roman"/>
          <w:color w:val="auto"/>
          <w:sz w:val="22"/>
          <w:szCs w:val="22"/>
        </w:rPr>
        <w:t>rzekazani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uczestni</w:t>
      </w:r>
      <w:r w:rsidR="001E65B2" w:rsidRPr="002264D8">
        <w:rPr>
          <w:rFonts w:ascii="Times New Roman" w:hAnsi="Times New Roman" w:cs="Times New Roman"/>
          <w:color w:val="auto"/>
          <w:sz w:val="22"/>
          <w:szCs w:val="22"/>
        </w:rPr>
        <w:t>kom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szkoleń 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</w:rPr>
        <w:t>materiałów informacyjn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o-edukacyjnych. Materiały  informacyjno-edukacyjne </w:t>
      </w:r>
      <w:r w:rsidR="00D3060E" w:rsidRPr="002264D8">
        <w:rPr>
          <w:rFonts w:ascii="Times New Roman" w:hAnsi="Times New Roman" w:cs="Times New Roman"/>
          <w:color w:val="auto"/>
          <w:sz w:val="22"/>
          <w:szCs w:val="22"/>
        </w:rPr>
        <w:t>w formie broszur oraz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zakres tematyczny szkolenia</w:t>
      </w:r>
      <w:r w:rsidR="00D3060E" w:rsidRPr="002264D8">
        <w:rPr>
          <w:rFonts w:ascii="Times New Roman" w:hAnsi="Times New Roman" w:cs="Times New Roman"/>
          <w:color w:val="auto"/>
          <w:sz w:val="22"/>
          <w:szCs w:val="22"/>
        </w:rPr>
        <w:t>, przygotowany przez kadrę medyczną,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zostaną przekazane przez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EB4E038" w14:textId="4C6557EA" w:rsidR="00212711" w:rsidRPr="002264D8" w:rsidRDefault="00212711" w:rsidP="000762C6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Szkolenia, zgodnie z przedstawionym przez POZ i zaakceptowanym przez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harmonogramem, realizowane będą w </w:t>
      </w:r>
      <w:r w:rsidR="008675B8" w:rsidRPr="002264D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różnych terminach, jednak nie później niż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31.12.2019 r. W przypadku braku chętnych, termin szkolenia przedstawiony w harmonogramie, może ulec przesunięciu za zgodą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15A63C" w14:textId="77777777" w:rsidR="00212711" w:rsidRPr="002264D8" w:rsidRDefault="00212711" w:rsidP="000762C6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384ABBD0" w14:textId="7322D02A" w:rsidR="002E5FB8" w:rsidRPr="002264D8" w:rsidRDefault="001B5C86" w:rsidP="000762C6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Osoba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spełniając</w:t>
      </w:r>
      <w:r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>a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kryteria włączenia do </w:t>
      </w:r>
      <w:r w:rsidR="00212711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>Projektu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i wzięcia udziału w</w:t>
      </w:r>
      <w:r w:rsidR="004A5D31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e wsparciu w postaci szkolenia 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może wziąć w nim udział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tylko 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>raz</w:t>
      </w:r>
      <w:r w:rsidR="007F365D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14:paraId="2613E1BF" w14:textId="77777777" w:rsidR="002E5FB8" w:rsidRPr="002264D8" w:rsidRDefault="002E5FB8" w:rsidP="000762C6">
      <w:pPr>
        <w:spacing w:line="240" w:lineRule="exact"/>
        <w:ind w:left="284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25DC5770" w14:textId="3F7C8A9B" w:rsidR="002E5FB8" w:rsidRPr="002264D8" w:rsidRDefault="002E5FB8" w:rsidP="000762C6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>Kryt</w:t>
      </w:r>
      <w:r w:rsidR="001B5C86" w:rsidRPr="002264D8">
        <w:rPr>
          <w:rFonts w:ascii="Times New Roman" w:hAnsi="Times New Roman" w:cs="Times New Roman"/>
          <w:b/>
          <w:color w:val="auto"/>
          <w:sz w:val="22"/>
          <w:szCs w:val="22"/>
        </w:rPr>
        <w:t>eria kwalifikowalności uczestników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zostały zdefiniowane </w:t>
      </w:r>
      <w:r w:rsidR="008675B8" w:rsidRPr="002264D8">
        <w:rPr>
          <w:rFonts w:ascii="Times New Roman" w:hAnsi="Times New Roman" w:cs="Times New Roman"/>
          <w:color w:val="auto"/>
          <w:sz w:val="22"/>
          <w:szCs w:val="22"/>
        </w:rPr>
        <w:t>w regulaminie projektu.</w:t>
      </w:r>
    </w:p>
    <w:p w14:paraId="580DF774" w14:textId="2ADB1374" w:rsidR="00FE415A" w:rsidRPr="002264D8" w:rsidRDefault="00FE415A" w:rsidP="000762C6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3FA2107C" w14:textId="4CB9F478" w:rsidR="000865F4" w:rsidRPr="002264D8" w:rsidRDefault="00397F1A" w:rsidP="000762C6">
      <w:pPr>
        <w:pStyle w:val="Akapitzlist"/>
        <w:numPr>
          <w:ilvl w:val="0"/>
          <w:numId w:val="13"/>
        </w:numPr>
        <w:spacing w:line="240" w:lineRule="exact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Warunki przystąpienia do naboru</w:t>
      </w:r>
    </w:p>
    <w:p w14:paraId="052E1E5E" w14:textId="76886108" w:rsidR="000865F4" w:rsidRPr="002264D8" w:rsidRDefault="000865F4" w:rsidP="000762C6">
      <w:pPr>
        <w:pStyle w:val="NormalnyWeb"/>
        <w:spacing w:before="120" w:beforeAutospacing="0" w:after="0" w:afterAutospacing="0" w:line="240" w:lineRule="exact"/>
        <w:ind w:left="40"/>
        <w:jc w:val="both"/>
        <w:rPr>
          <w:sz w:val="22"/>
          <w:szCs w:val="22"/>
        </w:rPr>
      </w:pPr>
      <w:r w:rsidRPr="002264D8">
        <w:rPr>
          <w:sz w:val="22"/>
          <w:szCs w:val="22"/>
        </w:rPr>
        <w:t xml:space="preserve">W naborze uczestniczyć może każdy podmiot wykonujący działalność leczniczą na terenie województwa podlaskiego, udzielający świadczeń opieki zdrowotnej </w:t>
      </w:r>
      <w:r w:rsidRPr="002264D8">
        <w:rPr>
          <w:spacing w:val="-4"/>
          <w:sz w:val="22"/>
          <w:szCs w:val="22"/>
        </w:rPr>
        <w:t>w rodzaju Podstawowa Opieka Zdrowotna na podstawie zawartej</w:t>
      </w:r>
      <w:r w:rsidR="00212711" w:rsidRPr="002264D8">
        <w:rPr>
          <w:spacing w:val="-4"/>
          <w:sz w:val="22"/>
          <w:szCs w:val="22"/>
        </w:rPr>
        <w:t>, ważnej</w:t>
      </w:r>
      <w:r w:rsidRPr="002264D8">
        <w:rPr>
          <w:spacing w:val="-4"/>
          <w:sz w:val="22"/>
          <w:szCs w:val="22"/>
        </w:rPr>
        <w:t xml:space="preserve"> umowy o udzielanie świadczeń opieki zdrowotnej z Podlaski</w:t>
      </w:r>
      <w:r w:rsidR="00D40137" w:rsidRPr="002264D8">
        <w:rPr>
          <w:spacing w:val="-4"/>
          <w:sz w:val="22"/>
          <w:szCs w:val="22"/>
        </w:rPr>
        <w:t xml:space="preserve">m </w:t>
      </w:r>
      <w:r w:rsidRPr="002264D8">
        <w:rPr>
          <w:spacing w:val="-4"/>
          <w:sz w:val="22"/>
          <w:szCs w:val="22"/>
        </w:rPr>
        <w:t>Oddział</w:t>
      </w:r>
      <w:r w:rsidR="00D40137" w:rsidRPr="002264D8">
        <w:rPr>
          <w:spacing w:val="-4"/>
          <w:sz w:val="22"/>
          <w:szCs w:val="22"/>
        </w:rPr>
        <w:t>em</w:t>
      </w:r>
      <w:r w:rsidRPr="002264D8">
        <w:rPr>
          <w:spacing w:val="-4"/>
          <w:sz w:val="22"/>
          <w:szCs w:val="22"/>
        </w:rPr>
        <w:t xml:space="preserve"> Wojewódzki</w:t>
      </w:r>
      <w:r w:rsidR="00D40137" w:rsidRPr="002264D8">
        <w:rPr>
          <w:spacing w:val="-4"/>
          <w:sz w:val="22"/>
          <w:szCs w:val="22"/>
        </w:rPr>
        <w:t>m</w:t>
      </w:r>
      <w:r w:rsidRPr="002264D8">
        <w:rPr>
          <w:spacing w:val="-4"/>
          <w:sz w:val="22"/>
          <w:szCs w:val="22"/>
        </w:rPr>
        <w:t xml:space="preserve"> Narodowego Funduszu Zdrowia</w:t>
      </w:r>
      <w:r w:rsidRPr="002264D8">
        <w:rPr>
          <w:sz w:val="22"/>
          <w:szCs w:val="22"/>
        </w:rPr>
        <w:t>.</w:t>
      </w:r>
    </w:p>
    <w:p w14:paraId="554FA3F0" w14:textId="18A4C7BB" w:rsidR="000865F4" w:rsidRPr="002264D8" w:rsidRDefault="000865F4" w:rsidP="000762C6">
      <w:pPr>
        <w:pStyle w:val="NormalnyWeb"/>
        <w:spacing w:line="240" w:lineRule="exact"/>
        <w:jc w:val="both"/>
        <w:rPr>
          <w:sz w:val="22"/>
          <w:szCs w:val="22"/>
        </w:rPr>
      </w:pPr>
      <w:r w:rsidRPr="002264D8">
        <w:rPr>
          <w:sz w:val="22"/>
          <w:szCs w:val="22"/>
        </w:rPr>
        <w:t>Placówka POZ przystępująca do naboru musi dysponować personelem medycznym zatrudnionym w Placówce POZ (bez względu na formę zatrudnienia) lub współpracującym z placówką POZ, niezbędnym do wykonania przedmiotu zamówienia tj. minimum 2 osoby - lekarze lub pielęgniarki.</w:t>
      </w:r>
    </w:p>
    <w:p w14:paraId="4F467199" w14:textId="6310E984" w:rsidR="002E5FB8" w:rsidRPr="002264D8" w:rsidRDefault="00397F1A" w:rsidP="000762C6">
      <w:pPr>
        <w:pStyle w:val="Akapitzlist"/>
        <w:numPr>
          <w:ilvl w:val="0"/>
          <w:numId w:val="13"/>
        </w:numPr>
        <w:spacing w:line="240" w:lineRule="exact"/>
        <w:ind w:left="284" w:hanging="284"/>
        <w:jc w:val="both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Pozostałe postanowienia</w:t>
      </w:r>
    </w:p>
    <w:p w14:paraId="61AEF11B" w14:textId="785D8E24" w:rsidR="002E5FB8" w:rsidRPr="00083402" w:rsidRDefault="002E5FB8" w:rsidP="000762C6">
      <w:pPr>
        <w:shd w:val="clear" w:color="auto" w:fill="FFFFFF"/>
        <w:spacing w:before="120" w:line="240" w:lineRule="exact"/>
        <w:ind w:right="79"/>
        <w:contextualSpacing/>
        <w:jc w:val="both"/>
        <w:textAlignment w:val="baseline"/>
        <w:rPr>
          <w:rFonts w:ascii="Times New Roman" w:eastAsia="Arial" w:hAnsi="Times New Roman" w:cs="Times New Roman"/>
          <w:strike/>
          <w:color w:val="auto"/>
          <w:spacing w:val="-2"/>
          <w:sz w:val="22"/>
          <w:szCs w:val="22"/>
          <w:lang w:eastAsia="x-none"/>
        </w:rPr>
      </w:pPr>
      <w:r w:rsidRPr="00083402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Całkowitą wartość Umowy stanowić będzie iloczyn </w:t>
      </w:r>
      <w:r w:rsidR="00A033B5" w:rsidRPr="00083402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>faktycznej liczby przeprowadzonych</w:t>
      </w:r>
      <w:r w:rsidR="003876A8" w:rsidRPr="00083402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 przez POZ</w:t>
      </w:r>
      <w:r w:rsidR="00A033B5" w:rsidRPr="00083402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 </w:t>
      </w:r>
      <w:r w:rsidR="00A033B5" w:rsidRPr="00083402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szkoleń </w:t>
      </w:r>
      <w:r w:rsidRPr="00083402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i stawki jednostkowej za </w:t>
      </w:r>
      <w:r w:rsidR="00C14B8D" w:rsidRPr="00083402">
        <w:rPr>
          <w:rFonts w:ascii="Times New Roman" w:hAnsi="Times New Roman" w:cs="Times New Roman"/>
          <w:color w:val="auto"/>
          <w:spacing w:val="-2"/>
          <w:sz w:val="22"/>
          <w:szCs w:val="22"/>
        </w:rPr>
        <w:t>jego przeprowadzenie. Stawka wynagrodzenia wynosi 100 zł brutto za szkolenie</w:t>
      </w:r>
      <w:r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</w:t>
      </w:r>
      <w:r w:rsidR="00C14B8D"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(</w:t>
      </w:r>
      <w:r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słownie brutto: </w:t>
      </w:r>
      <w:r w:rsidR="00C14B8D"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sto</w:t>
      </w:r>
      <w:r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złotych 00/100 groszy</w:t>
      </w:r>
      <w:r w:rsidR="006E0327"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)</w:t>
      </w:r>
      <w:r w:rsidR="003876A8"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rozliczane</w:t>
      </w:r>
      <w:r w:rsidR="006E0327"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w miesięcznym okresie rozliczeniowym.</w:t>
      </w:r>
    </w:p>
    <w:p w14:paraId="1B987C4B" w14:textId="77777777" w:rsidR="002E5FB8" w:rsidRPr="002264D8" w:rsidRDefault="002E5FB8" w:rsidP="000762C6">
      <w:pPr>
        <w:shd w:val="clear" w:color="auto" w:fill="FFFFFF"/>
        <w:tabs>
          <w:tab w:val="left" w:pos="567"/>
        </w:tabs>
        <w:spacing w:line="240" w:lineRule="exact"/>
        <w:ind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</w:pPr>
    </w:p>
    <w:p w14:paraId="432A7218" w14:textId="13860671" w:rsidR="002E5FB8" w:rsidRPr="002264D8" w:rsidRDefault="002E5FB8" w:rsidP="000762C6">
      <w:pPr>
        <w:shd w:val="clear" w:color="auto" w:fill="FFFFFF"/>
        <w:tabs>
          <w:tab w:val="left" w:pos="567"/>
        </w:tabs>
        <w:spacing w:line="240" w:lineRule="exact"/>
        <w:ind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u w:val="single"/>
          <w:lang w:eastAsia="x-none"/>
        </w:rPr>
      </w:pPr>
      <w:r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Fakturę VAT wraz z kompletną i prawidłowo wypełnioną dokumentacją</w:t>
      </w:r>
      <w:r w:rsidR="006E0327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projektową</w:t>
      </w:r>
      <w:r w:rsidR="008675B8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,</w:t>
      </w:r>
      <w:r w:rsidRPr="002264D8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 xml:space="preserve"> Placówka POZ powinna przekazać </w:t>
      </w:r>
      <w:r w:rsidR="00D40137" w:rsidRPr="002264D8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>Zamawiającemu</w:t>
      </w:r>
      <w:r w:rsidRPr="002264D8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 xml:space="preserve"> </w:t>
      </w:r>
      <w:r w:rsidR="00FE415A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na koniec miesiąca, w którym odbyło się szkolenie. </w:t>
      </w:r>
      <w:r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W przypadku </w:t>
      </w:r>
      <w:r w:rsidR="006E0327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braku realizacji</w:t>
      </w:r>
      <w:r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w danym miesiącu </w:t>
      </w:r>
      <w:r w:rsidR="006E0327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szkoleń</w:t>
      </w:r>
      <w:r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określonych w przedmiocie umowy</w:t>
      </w:r>
      <w:r w:rsidR="003876A8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,</w:t>
      </w:r>
      <w:r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Placówka POZ nie przedkłada dokumentacji</w:t>
      </w:r>
      <w:r w:rsidR="006E0327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ani faktury</w:t>
      </w:r>
      <w:r w:rsidR="003876A8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.</w:t>
      </w:r>
    </w:p>
    <w:p w14:paraId="4E67DD15" w14:textId="77777777" w:rsidR="002E5FB8" w:rsidRPr="002264D8" w:rsidRDefault="002E5FB8" w:rsidP="000762C6">
      <w:pPr>
        <w:shd w:val="clear" w:color="auto" w:fill="FFFFFF"/>
        <w:tabs>
          <w:tab w:val="left" w:pos="567"/>
        </w:tabs>
        <w:spacing w:line="240" w:lineRule="exact"/>
        <w:ind w:left="720"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</w:pPr>
    </w:p>
    <w:p w14:paraId="0C1BB103" w14:textId="04E44CF4" w:rsidR="002E5FB8" w:rsidRPr="002264D8" w:rsidRDefault="002E5FB8" w:rsidP="000762C6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W ramach niniejszej procedury mając na względzie założenia realizowanego Projektu, Zamawiający 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zakłada podpisanie umów z </w:t>
      </w:r>
      <w:r w:rsidR="00397F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3 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Placówkami </w:t>
      </w:r>
      <w:r w:rsidR="006E0327" w:rsidRPr="002264D8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odstawowej </w:t>
      </w:r>
      <w:r w:rsidR="006E0327" w:rsidRPr="002264D8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pieki </w:t>
      </w:r>
      <w:r w:rsidR="006E0327" w:rsidRPr="002264D8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>drowotnej</w:t>
      </w:r>
      <w:r w:rsidR="006E0327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które </w:t>
      </w:r>
      <w:r w:rsidR="00C00502" w:rsidRPr="002264D8">
        <w:rPr>
          <w:rFonts w:ascii="Times New Roman" w:hAnsi="Times New Roman" w:cs="Times New Roman"/>
          <w:color w:val="auto"/>
          <w:sz w:val="22"/>
          <w:szCs w:val="22"/>
        </w:rPr>
        <w:t>przeprowadzą szkolenie dla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łącznie </w:t>
      </w:r>
      <w:r w:rsidR="00397F1A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4A5D31" w:rsidRPr="002264D8">
        <w:rPr>
          <w:rFonts w:ascii="Times New Roman" w:hAnsi="Times New Roman" w:cs="Times New Roman"/>
          <w:b/>
          <w:color w:val="auto"/>
          <w:sz w:val="22"/>
          <w:szCs w:val="22"/>
        </w:rPr>
        <w:t>50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A5D31" w:rsidRPr="002264D8">
        <w:rPr>
          <w:rFonts w:ascii="Times New Roman" w:hAnsi="Times New Roman" w:cs="Times New Roman"/>
          <w:b/>
          <w:color w:val="auto"/>
          <w:sz w:val="22"/>
          <w:szCs w:val="22"/>
        </w:rPr>
        <w:t>uczestników</w:t>
      </w:r>
      <w:r w:rsidR="00C00502"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projektu znajdujących się w grupie docelowej</w:t>
      </w:r>
      <w:r w:rsidR="006E0327"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projektu</w:t>
      </w:r>
      <w:r w:rsidR="00C00502"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7DCDB80" w14:textId="2602E034" w:rsidR="00397F1A" w:rsidRDefault="00397F1A" w:rsidP="00397F1A">
      <w:pPr>
        <w:pStyle w:val="NormalnyWeb"/>
        <w:spacing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  <w:r w:rsidRPr="00503C3A">
        <w:rPr>
          <w:bCs/>
          <w:sz w:val="22"/>
          <w:szCs w:val="22"/>
          <w:shd w:val="clear" w:color="auto" w:fill="FFFFFF"/>
        </w:rPr>
        <w:t xml:space="preserve">Nabór będzie prowadzony w trybie ciągłym, do momentu podpisania umów z </w:t>
      </w:r>
      <w:r w:rsidR="00A60570">
        <w:rPr>
          <w:bCs/>
          <w:sz w:val="22"/>
          <w:szCs w:val="22"/>
          <w:shd w:val="clear" w:color="auto" w:fill="FFFFFF"/>
        </w:rPr>
        <w:t>3</w:t>
      </w:r>
      <w:r w:rsidRPr="00503C3A">
        <w:rPr>
          <w:bCs/>
          <w:sz w:val="22"/>
          <w:szCs w:val="22"/>
          <w:shd w:val="clear" w:color="auto" w:fill="FFFFFF"/>
        </w:rPr>
        <w:t xml:space="preserve"> placówkami POZ</w:t>
      </w:r>
      <w:r>
        <w:rPr>
          <w:bCs/>
          <w:sz w:val="22"/>
          <w:szCs w:val="22"/>
          <w:shd w:val="clear" w:color="auto" w:fill="FFFFFF"/>
        </w:rPr>
        <w:t>.</w:t>
      </w:r>
      <w:r w:rsidRPr="00503C3A">
        <w:t xml:space="preserve"> </w:t>
      </w:r>
      <w:r w:rsidRPr="00503C3A">
        <w:rPr>
          <w:bCs/>
          <w:sz w:val="22"/>
          <w:szCs w:val="22"/>
          <w:shd w:val="clear" w:color="auto" w:fill="FFFFFF"/>
        </w:rPr>
        <w:t>Decyduje kolejność zgłoszeń – moment wpływu oferty do siedziby Zamawiającego</w:t>
      </w:r>
      <w:r>
        <w:rPr>
          <w:bCs/>
          <w:sz w:val="22"/>
          <w:szCs w:val="22"/>
          <w:shd w:val="clear" w:color="auto" w:fill="FFFFFF"/>
        </w:rPr>
        <w:t>.</w:t>
      </w:r>
    </w:p>
    <w:p w14:paraId="5EDD862E" w14:textId="77777777" w:rsidR="00397F1A" w:rsidRDefault="00397F1A" w:rsidP="00397F1A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5D2D5E">
        <w:rPr>
          <w:rFonts w:ascii="Times New Roman" w:hAnsi="Times New Roman" w:cs="Times New Roman"/>
          <w:color w:val="auto"/>
          <w:sz w:val="22"/>
          <w:szCs w:val="22"/>
        </w:rPr>
        <w:t>Złożenie oferty jest jednoznaczne z przyjęciem warunków dotyczących współpracy z Białostockim Centrum Onkologii im. Marii Skłodowskiej-Curie w Białystoku.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D2D5E">
        <w:rPr>
          <w:rFonts w:ascii="Times New Roman" w:hAnsi="Times New Roman" w:cs="Times New Roman"/>
          <w:color w:val="auto"/>
          <w:sz w:val="22"/>
          <w:szCs w:val="22"/>
        </w:rPr>
        <w:t>Termin związania ofertą wynosi 30 dni kalendarzowych liczonych od momentu wpływu oferty do siedziby Zamawiającego.</w:t>
      </w:r>
    </w:p>
    <w:p w14:paraId="737173E4" w14:textId="77777777" w:rsidR="00397F1A" w:rsidRDefault="00397F1A" w:rsidP="00397F1A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6277E238" w14:textId="77777777" w:rsidR="00397F1A" w:rsidRDefault="00397F1A" w:rsidP="00397F1A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5D2D5E">
        <w:rPr>
          <w:rFonts w:ascii="Times New Roman" w:hAnsi="Times New Roman" w:cs="Times New Roman"/>
          <w:color w:val="auto"/>
          <w:sz w:val="22"/>
          <w:szCs w:val="22"/>
        </w:rPr>
        <w:t>Zamawiający zastrzega sobie prawo do unieważnienia naboru na każdym jego etapie</w:t>
      </w:r>
      <w:r w:rsidRPr="005D2D5E">
        <w:t xml:space="preserve"> </w:t>
      </w:r>
      <w:r w:rsidRPr="005D2D5E">
        <w:rPr>
          <w:rFonts w:ascii="Times New Roman" w:hAnsi="Times New Roman" w:cs="Times New Roman"/>
          <w:color w:val="auto"/>
          <w:sz w:val="22"/>
          <w:szCs w:val="22"/>
        </w:rPr>
        <w:t>bez podania uzasadnienia.</w:t>
      </w:r>
    </w:p>
    <w:p w14:paraId="2C2E69DE" w14:textId="77777777" w:rsidR="00397F1A" w:rsidRPr="005D2D5E" w:rsidRDefault="00397F1A" w:rsidP="00397F1A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0BA0363B" w14:textId="77777777" w:rsidR="00397F1A" w:rsidRDefault="00397F1A" w:rsidP="00397F1A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5D2D5E">
        <w:rPr>
          <w:rFonts w:ascii="Times New Roman" w:hAnsi="Times New Roman" w:cs="Times New Roman"/>
          <w:color w:val="auto"/>
          <w:sz w:val="22"/>
          <w:szCs w:val="22"/>
        </w:rPr>
        <w:t>W przypadku złożenia oferty z brakami formalnymi, Zamawiający wezwie placówkę do uzupełnienia tych braków w nieprzekraczalnym terminie 10 dni roboczych. Oferent wyraża zgodę na przesłanie informacji z prośbą o uzupełnienie braków za pośrednictwem poczty elekt</w:t>
      </w:r>
      <w:bookmarkStart w:id="2" w:name="_GoBack"/>
      <w:bookmarkEnd w:id="2"/>
      <w:r w:rsidRPr="005D2D5E">
        <w:rPr>
          <w:rFonts w:ascii="Times New Roman" w:hAnsi="Times New Roman" w:cs="Times New Roman"/>
          <w:color w:val="auto"/>
          <w:sz w:val="22"/>
          <w:szCs w:val="22"/>
        </w:rPr>
        <w:t>ronicznej, na adres mailowy wskazany w „Ofercie”. Po bezskutecznym upływie wskazanego terminu, oferta podlega odrzuceniu. Oferty nie spełniające warunków udziału w postępowaniu podlegają odrzuceniu.</w:t>
      </w:r>
    </w:p>
    <w:p w14:paraId="1C4D1AFA" w14:textId="77777777" w:rsidR="00397F1A" w:rsidRPr="005D2D5E" w:rsidRDefault="00397F1A" w:rsidP="00397F1A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55109C5F" w14:textId="77777777" w:rsidR="00397F1A" w:rsidRPr="006136DA" w:rsidRDefault="00397F1A" w:rsidP="00397F1A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5D2D5E">
        <w:rPr>
          <w:rFonts w:ascii="Times New Roman" w:hAnsi="Times New Roman" w:cs="Times New Roman"/>
          <w:color w:val="auto"/>
          <w:sz w:val="22"/>
          <w:szCs w:val="22"/>
        </w:rPr>
        <w:t>Wynik rekrutacji (informacje o zawartych umowach) opublikowane zostaną na stronie internetowej Zamawiającego https://www.onkologia.bialystok.pl/</w:t>
      </w:r>
    </w:p>
    <w:p w14:paraId="11C4B0E4" w14:textId="3E996C3A" w:rsidR="000865F4" w:rsidRPr="002264D8" w:rsidRDefault="00622785" w:rsidP="00397F1A">
      <w:pPr>
        <w:spacing w:line="240" w:lineRule="exac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</w:r>
    </w:p>
    <w:p w14:paraId="361249DE" w14:textId="2BAA5A37" w:rsidR="000865F4" w:rsidRPr="00083402" w:rsidRDefault="005848B1" w:rsidP="000762C6">
      <w:pPr>
        <w:pStyle w:val="Akapitzlist"/>
        <w:numPr>
          <w:ilvl w:val="0"/>
          <w:numId w:val="13"/>
        </w:numPr>
        <w:spacing w:before="120" w:line="240" w:lineRule="exact"/>
        <w:ind w:left="397" w:hanging="357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8340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Przygotowanie i złożenie oferty</w:t>
      </w:r>
    </w:p>
    <w:p w14:paraId="421F51B8" w14:textId="07FEDED4" w:rsidR="000865F4" w:rsidRDefault="000865F4" w:rsidP="00E75434">
      <w:pPr>
        <w:pStyle w:val="NormalnyWeb"/>
        <w:spacing w:before="120" w:beforeAutospacing="0" w:after="0" w:afterAutospacing="0" w:line="240" w:lineRule="exact"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sz w:val="22"/>
          <w:szCs w:val="22"/>
        </w:rPr>
        <w:t xml:space="preserve">Podmiot zgłaszający się do naboru placówek </w:t>
      </w:r>
      <w:r w:rsidR="001E291C" w:rsidRPr="002264D8">
        <w:rPr>
          <w:sz w:val="22"/>
          <w:szCs w:val="22"/>
        </w:rPr>
        <w:t>z</w:t>
      </w:r>
      <w:r w:rsidRPr="002264D8">
        <w:rPr>
          <w:sz w:val="22"/>
          <w:szCs w:val="22"/>
        </w:rPr>
        <w:t>obowiązany</w:t>
      </w:r>
      <w:r w:rsidR="001E291C" w:rsidRPr="002264D8">
        <w:rPr>
          <w:sz w:val="22"/>
          <w:szCs w:val="22"/>
        </w:rPr>
        <w:t xml:space="preserve"> jest</w:t>
      </w:r>
      <w:r w:rsidRPr="002264D8">
        <w:rPr>
          <w:sz w:val="22"/>
          <w:szCs w:val="22"/>
        </w:rPr>
        <w:t xml:space="preserve"> złożyć </w:t>
      </w:r>
      <w:r w:rsidR="00E75434">
        <w:rPr>
          <w:sz w:val="22"/>
          <w:szCs w:val="22"/>
        </w:rPr>
        <w:t>O</w:t>
      </w:r>
      <w:r w:rsidRPr="002264D8">
        <w:rPr>
          <w:bCs/>
          <w:sz w:val="22"/>
          <w:szCs w:val="22"/>
          <w:shd w:val="clear" w:color="auto" w:fill="FFFFFF"/>
        </w:rPr>
        <w:t>fert</w:t>
      </w:r>
      <w:r w:rsidR="00E75434">
        <w:rPr>
          <w:bCs/>
          <w:sz w:val="22"/>
          <w:szCs w:val="22"/>
          <w:shd w:val="clear" w:color="auto" w:fill="FFFFFF"/>
        </w:rPr>
        <w:t>ę</w:t>
      </w:r>
      <w:r w:rsidRPr="002264D8">
        <w:rPr>
          <w:bCs/>
          <w:sz w:val="22"/>
          <w:szCs w:val="22"/>
          <w:shd w:val="clear" w:color="auto" w:fill="FFFFFF"/>
        </w:rPr>
        <w:t xml:space="preserve"> – </w:t>
      </w:r>
      <w:r w:rsidR="008C281B">
        <w:rPr>
          <w:bCs/>
          <w:sz w:val="22"/>
          <w:szCs w:val="22"/>
          <w:shd w:val="clear" w:color="auto" w:fill="FFFFFF"/>
        </w:rPr>
        <w:t>p</w:t>
      </w:r>
      <w:r w:rsidRPr="002264D8">
        <w:rPr>
          <w:bCs/>
          <w:sz w:val="22"/>
          <w:szCs w:val="22"/>
          <w:shd w:val="clear" w:color="auto" w:fill="FFFFFF"/>
        </w:rPr>
        <w:t>rzygotowan</w:t>
      </w:r>
      <w:r w:rsidR="008C281B">
        <w:rPr>
          <w:bCs/>
          <w:sz w:val="22"/>
          <w:szCs w:val="22"/>
          <w:shd w:val="clear" w:color="auto" w:fill="FFFFFF"/>
        </w:rPr>
        <w:t>ą</w:t>
      </w:r>
      <w:r w:rsidRPr="002264D8">
        <w:rPr>
          <w:bCs/>
          <w:sz w:val="22"/>
          <w:szCs w:val="22"/>
          <w:shd w:val="clear" w:color="auto" w:fill="FFFFFF"/>
        </w:rPr>
        <w:t xml:space="preserve"> na Formularzu ofertowym</w:t>
      </w:r>
      <w:r w:rsidR="001E291C" w:rsidRPr="002264D8">
        <w:rPr>
          <w:bCs/>
          <w:sz w:val="22"/>
          <w:szCs w:val="22"/>
          <w:shd w:val="clear" w:color="auto" w:fill="FFFFFF"/>
        </w:rPr>
        <w:t xml:space="preserve"> (Załącznik nr 1)</w:t>
      </w:r>
      <w:r w:rsidRPr="002264D8">
        <w:rPr>
          <w:bCs/>
          <w:sz w:val="22"/>
          <w:szCs w:val="22"/>
          <w:shd w:val="clear" w:color="auto" w:fill="FFFFFF"/>
        </w:rPr>
        <w:t>. Oferta powinna być złożona w oryginale i podpisana przez upoważnione osoby.</w:t>
      </w:r>
    </w:p>
    <w:p w14:paraId="4C67881C" w14:textId="77777777" w:rsidR="00E75434" w:rsidRPr="00E75434" w:rsidRDefault="00E75434" w:rsidP="00E75434">
      <w:pPr>
        <w:pStyle w:val="NormalnyWeb"/>
        <w:spacing w:before="120" w:beforeAutospacing="0" w:after="0" w:afterAutospacing="0" w:line="240" w:lineRule="exact"/>
        <w:jc w:val="both"/>
        <w:rPr>
          <w:sz w:val="22"/>
          <w:szCs w:val="22"/>
        </w:rPr>
      </w:pPr>
    </w:p>
    <w:p w14:paraId="3A51EC51" w14:textId="07052384" w:rsidR="00681150" w:rsidRPr="002264D8" w:rsidRDefault="00E75434" w:rsidP="000762C6">
      <w:pPr>
        <w:pStyle w:val="NormalnyWeb"/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>
        <w:rPr>
          <w:rFonts w:eastAsiaTheme="minorHAnsi"/>
          <w:sz w:val="22"/>
          <w:szCs w:val="22"/>
          <w:lang w:eastAsia="en-US"/>
        </w:rPr>
        <w:br/>
      </w:r>
    </w:p>
    <w:p w14:paraId="71AEDC89" w14:textId="2A5DA24C" w:rsidR="00681150" w:rsidRPr="00083402" w:rsidRDefault="005848B1" w:rsidP="000762C6">
      <w:pPr>
        <w:pStyle w:val="NormalnyWeb"/>
        <w:numPr>
          <w:ilvl w:val="0"/>
          <w:numId w:val="13"/>
        </w:numPr>
        <w:spacing w:before="120" w:beforeAutospacing="0" w:after="0" w:afterAutospacing="0" w:line="240" w:lineRule="exact"/>
        <w:contextualSpacing/>
        <w:jc w:val="both"/>
        <w:rPr>
          <w:b/>
          <w:bCs/>
          <w:sz w:val="22"/>
          <w:szCs w:val="22"/>
          <w:u w:val="single"/>
          <w:shd w:val="clear" w:color="auto" w:fill="FFFFFF"/>
        </w:rPr>
      </w:pPr>
      <w:r w:rsidRPr="00083402">
        <w:rPr>
          <w:b/>
          <w:bCs/>
          <w:sz w:val="22"/>
          <w:szCs w:val="22"/>
          <w:u w:val="single"/>
          <w:shd w:val="clear" w:color="auto" w:fill="FFFFFF"/>
        </w:rPr>
        <w:lastRenderedPageBreak/>
        <w:t>Termin, miejsce i sposób składania oferty</w:t>
      </w:r>
    </w:p>
    <w:p w14:paraId="5D3A8DC5" w14:textId="77777777" w:rsidR="005848B1" w:rsidRPr="002264D8" w:rsidRDefault="005848B1" w:rsidP="000762C6">
      <w:pPr>
        <w:pStyle w:val="NormalnyWeb"/>
        <w:spacing w:before="120" w:beforeAutospacing="0" w:after="0" w:afterAutospacing="0" w:line="240" w:lineRule="exact"/>
        <w:ind w:left="400"/>
        <w:contextualSpacing/>
        <w:jc w:val="both"/>
        <w:rPr>
          <w:b/>
          <w:bCs/>
          <w:sz w:val="22"/>
          <w:szCs w:val="22"/>
          <w:shd w:val="clear" w:color="auto" w:fill="FFFFFF"/>
        </w:rPr>
      </w:pPr>
    </w:p>
    <w:p w14:paraId="5C4F79E4" w14:textId="77777777" w:rsidR="00681150" w:rsidRPr="002264D8" w:rsidRDefault="00681150" w:rsidP="000762C6">
      <w:pPr>
        <w:pStyle w:val="NormalnyWeb"/>
        <w:spacing w:before="120" w:beforeAutospacing="0" w:after="0" w:afterAutospacing="0" w:line="240" w:lineRule="exact"/>
        <w:contextualSpacing/>
        <w:jc w:val="both"/>
        <w:rPr>
          <w:b/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1. Ofertę wraz z załącznikami należy przedstawić w języku polskim w formie pisemnej.</w:t>
      </w:r>
    </w:p>
    <w:p w14:paraId="70040A73" w14:textId="3FC5623A" w:rsidR="00681150" w:rsidRPr="002264D8" w:rsidRDefault="00681150" w:rsidP="000762C6">
      <w:pPr>
        <w:pStyle w:val="NormalnyWeb"/>
        <w:spacing w:before="12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2. Oferta powinna zawierać wszystkie niezbędne informacje zgodnie z wymaganiami określonymi w niniejszym ogłoszeniu.</w:t>
      </w:r>
    </w:p>
    <w:p w14:paraId="6611C9D2" w14:textId="7F11C188" w:rsidR="00681150" w:rsidRPr="002264D8" w:rsidRDefault="00681150" w:rsidP="000762C6">
      <w:pPr>
        <w:pStyle w:val="NormalnyWeb"/>
        <w:spacing w:before="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3. Oferta oraz wszystkie oświadczenia składane w ramach naboru powinny być podpisane</w:t>
      </w:r>
      <w:r w:rsidR="001E291C" w:rsidRPr="002264D8">
        <w:rPr>
          <w:bCs/>
          <w:sz w:val="22"/>
          <w:szCs w:val="22"/>
          <w:shd w:val="clear" w:color="auto" w:fill="FFFFFF"/>
        </w:rPr>
        <w:t xml:space="preserve"> oraz parafowane</w:t>
      </w:r>
      <w:r w:rsidRPr="002264D8">
        <w:rPr>
          <w:bCs/>
          <w:sz w:val="22"/>
          <w:szCs w:val="22"/>
          <w:shd w:val="clear" w:color="auto" w:fill="FFFFFF"/>
        </w:rPr>
        <w:t xml:space="preserve"> przez osobę/osoby upoważnione do reprezentowania podmiotu składającego ofertę, zgodnie z zasadą reprezentacji wynikającą z postanowień odpowiednich przepisów prawnych lub prawidłowo spisanego pełnomocnictwa (pełnomocnictwo należy dołączyć do oferty).</w:t>
      </w:r>
    </w:p>
    <w:p w14:paraId="53787ACB" w14:textId="77777777" w:rsidR="00681150" w:rsidRPr="002264D8" w:rsidRDefault="00681150" w:rsidP="000762C6">
      <w:pPr>
        <w:pStyle w:val="NormalnyWeb"/>
        <w:spacing w:before="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4. Oferta powinna być podpisana w sposób umożliwiający identyfikację osoby składającej podpis (np. czytelny podpis składający się z pełnego imienia i nazwiska lub podpis nieczytelny opatrzony pieczęcią imienną).</w:t>
      </w:r>
    </w:p>
    <w:p w14:paraId="693036BD" w14:textId="5785BBA9" w:rsidR="00681150" w:rsidRDefault="00681150" w:rsidP="00E75434">
      <w:pPr>
        <w:pStyle w:val="NormalnyWeb"/>
        <w:spacing w:before="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 xml:space="preserve">5. Ofertę wraz z załącznikami </w:t>
      </w:r>
      <w:bookmarkStart w:id="3" w:name="_Hlk19185643"/>
      <w:r w:rsidRPr="002264D8">
        <w:rPr>
          <w:bCs/>
          <w:sz w:val="22"/>
          <w:szCs w:val="22"/>
          <w:shd w:val="clear" w:color="auto" w:fill="FFFFFF"/>
        </w:rPr>
        <w:t xml:space="preserve">należy </w:t>
      </w:r>
      <w:r w:rsidR="00E75434" w:rsidRPr="00E75434">
        <w:rPr>
          <w:bCs/>
          <w:sz w:val="22"/>
          <w:szCs w:val="22"/>
          <w:shd w:val="clear" w:color="auto" w:fill="FFFFFF"/>
        </w:rPr>
        <w:t xml:space="preserve">przesłać elektronicznie poprzez system </w:t>
      </w:r>
      <w:proofErr w:type="spellStart"/>
      <w:r w:rsidR="00E75434" w:rsidRPr="00E75434">
        <w:rPr>
          <w:bCs/>
          <w:sz w:val="22"/>
          <w:szCs w:val="22"/>
          <w:shd w:val="clear" w:color="auto" w:fill="FFFFFF"/>
        </w:rPr>
        <w:t>ePUAP</w:t>
      </w:r>
      <w:proofErr w:type="spellEnd"/>
      <w:r w:rsidR="00E75434" w:rsidRPr="00E75434">
        <w:rPr>
          <w:bCs/>
          <w:sz w:val="22"/>
          <w:szCs w:val="22"/>
          <w:shd w:val="clear" w:color="auto" w:fill="FFFFFF"/>
        </w:rPr>
        <w:t xml:space="preserve"> lub na adres </w:t>
      </w:r>
      <w:r w:rsidR="00E75434">
        <w:rPr>
          <w:bCs/>
          <w:sz w:val="22"/>
          <w:szCs w:val="22"/>
          <w:shd w:val="clear" w:color="auto" w:fill="FFFFFF"/>
        </w:rPr>
        <w:br/>
      </w:r>
      <w:r w:rsidR="00E75434" w:rsidRPr="00E75434">
        <w:rPr>
          <w:bCs/>
          <w:sz w:val="22"/>
          <w:szCs w:val="22"/>
          <w:shd w:val="clear" w:color="auto" w:fill="FFFFFF"/>
        </w:rPr>
        <w:t>e-mail:</w:t>
      </w:r>
      <w:r w:rsidR="00E75434">
        <w:rPr>
          <w:bCs/>
          <w:sz w:val="22"/>
          <w:szCs w:val="22"/>
          <w:shd w:val="clear" w:color="auto" w:fill="FFFFFF"/>
        </w:rPr>
        <w:t xml:space="preserve"> aleszczynska@onkologia.bialystok.pl </w:t>
      </w:r>
      <w:r w:rsidRPr="002264D8">
        <w:rPr>
          <w:bCs/>
          <w:sz w:val="22"/>
          <w:szCs w:val="22"/>
          <w:shd w:val="clear" w:color="auto" w:fill="FFFFFF"/>
        </w:rPr>
        <w:t>lub</w:t>
      </w:r>
      <w:r w:rsidR="00E75434">
        <w:rPr>
          <w:bCs/>
          <w:sz w:val="22"/>
          <w:szCs w:val="22"/>
          <w:shd w:val="clear" w:color="auto" w:fill="FFFFFF"/>
        </w:rPr>
        <w:t xml:space="preserve"> dostarczyć</w:t>
      </w:r>
      <w:r w:rsidRPr="002264D8">
        <w:rPr>
          <w:bCs/>
          <w:sz w:val="22"/>
          <w:szCs w:val="22"/>
          <w:shd w:val="clear" w:color="auto" w:fill="FFFFFF"/>
        </w:rPr>
        <w:t xml:space="preserve"> w zaklejonej kopercie osobiście lub listownie na adres:</w:t>
      </w:r>
    </w:p>
    <w:bookmarkEnd w:id="3"/>
    <w:p w14:paraId="16C24FA6" w14:textId="77777777" w:rsidR="00E75434" w:rsidRPr="002264D8" w:rsidRDefault="00E75434" w:rsidP="00E75434">
      <w:pPr>
        <w:pStyle w:val="NormalnyWeb"/>
        <w:spacing w:before="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79B0D7C2" w14:textId="77777777" w:rsidR="00681150" w:rsidRPr="002264D8" w:rsidRDefault="00681150" w:rsidP="000762C6">
      <w:pPr>
        <w:pStyle w:val="NormalnyWeb"/>
        <w:spacing w:line="240" w:lineRule="exact"/>
        <w:contextualSpacing/>
        <w:jc w:val="both"/>
        <w:rPr>
          <w:b/>
          <w:sz w:val="22"/>
          <w:szCs w:val="22"/>
        </w:rPr>
      </w:pPr>
      <w:r w:rsidRPr="002264D8">
        <w:rPr>
          <w:b/>
          <w:sz w:val="22"/>
          <w:szCs w:val="22"/>
        </w:rPr>
        <w:t>Białostockie Centrum Onkologii im. M. Skłodowskiej-Curie,</w:t>
      </w:r>
    </w:p>
    <w:p w14:paraId="10522B49" w14:textId="77777777" w:rsidR="00681150" w:rsidRPr="002264D8" w:rsidRDefault="00681150" w:rsidP="000762C6">
      <w:pPr>
        <w:pStyle w:val="NormalnyWeb"/>
        <w:spacing w:line="240" w:lineRule="exact"/>
        <w:contextualSpacing/>
        <w:jc w:val="both"/>
        <w:rPr>
          <w:b/>
          <w:sz w:val="22"/>
          <w:szCs w:val="22"/>
        </w:rPr>
      </w:pPr>
      <w:r w:rsidRPr="002264D8">
        <w:rPr>
          <w:b/>
          <w:sz w:val="22"/>
          <w:szCs w:val="22"/>
        </w:rPr>
        <w:t xml:space="preserve">ul. Ogrodowa 12, 15-027 BIAŁYSTOK </w:t>
      </w:r>
    </w:p>
    <w:p w14:paraId="3B534219" w14:textId="77777777" w:rsidR="00681150" w:rsidRPr="002264D8" w:rsidRDefault="00681150" w:rsidP="000762C6">
      <w:pPr>
        <w:pStyle w:val="NormalnyWeb"/>
        <w:spacing w:line="240" w:lineRule="exact"/>
        <w:contextualSpacing/>
        <w:jc w:val="both"/>
        <w:rPr>
          <w:b/>
          <w:bCs/>
          <w:sz w:val="22"/>
          <w:szCs w:val="22"/>
          <w:shd w:val="clear" w:color="auto" w:fill="FFFFFF"/>
        </w:rPr>
      </w:pPr>
    </w:p>
    <w:p w14:paraId="041B83DD" w14:textId="77777777" w:rsidR="00681150" w:rsidRPr="002264D8" w:rsidRDefault="00681150" w:rsidP="000762C6">
      <w:pPr>
        <w:pStyle w:val="NormalnyWeb"/>
        <w:spacing w:before="0" w:beforeAutospacing="0" w:after="0" w:afterAutospacing="0" w:line="240" w:lineRule="exact"/>
        <w:jc w:val="both"/>
        <w:rPr>
          <w:b/>
          <w:bCs/>
          <w:sz w:val="22"/>
          <w:szCs w:val="22"/>
          <w:shd w:val="clear" w:color="auto" w:fill="FFFFFF"/>
        </w:rPr>
      </w:pPr>
      <w:r w:rsidRPr="002264D8">
        <w:rPr>
          <w:b/>
          <w:bCs/>
          <w:sz w:val="22"/>
          <w:szCs w:val="22"/>
          <w:shd w:val="clear" w:color="auto" w:fill="FFFFFF"/>
        </w:rPr>
        <w:t>Z adnotacją:</w:t>
      </w:r>
    </w:p>
    <w:p w14:paraId="00810BD0" w14:textId="1ACDE705" w:rsidR="00681150" w:rsidRPr="002264D8" w:rsidRDefault="00681150" w:rsidP="000762C6">
      <w:pPr>
        <w:pStyle w:val="NormalnyWeb"/>
        <w:spacing w:line="240" w:lineRule="exact"/>
        <w:ind w:left="284" w:hanging="284"/>
        <w:contextualSpacing/>
        <w:jc w:val="both"/>
        <w:rPr>
          <w:b/>
          <w:sz w:val="22"/>
          <w:szCs w:val="22"/>
        </w:rPr>
      </w:pPr>
      <w:r w:rsidRPr="002264D8">
        <w:rPr>
          <w:b/>
          <w:sz w:val="22"/>
          <w:szCs w:val="22"/>
        </w:rPr>
        <w:t>Ogłoszenie o otwartym naborze placówek Podstawowej Opieki Zdrowotnej z województwa podlaskiego do współpracy w ramach projektu pn.</w:t>
      </w:r>
      <w:r w:rsidR="00240A8D" w:rsidRPr="002264D8">
        <w:rPr>
          <w:rFonts w:eastAsiaTheme="minorHAnsi"/>
          <w:sz w:val="22"/>
          <w:szCs w:val="22"/>
          <w:lang w:eastAsia="en-US"/>
        </w:rPr>
        <w:t xml:space="preserve"> </w:t>
      </w:r>
      <w:r w:rsidR="00240A8D" w:rsidRPr="002264D8">
        <w:rPr>
          <w:rFonts w:eastAsiaTheme="minorHAnsi"/>
          <w:b/>
          <w:sz w:val="22"/>
          <w:szCs w:val="22"/>
          <w:lang w:eastAsia="en-US"/>
        </w:rPr>
        <w:t xml:space="preserve">„Wydłużenie aktywności zawodowej mieszkańców </w:t>
      </w:r>
      <w:proofErr w:type="spellStart"/>
      <w:r w:rsidR="00240A8D" w:rsidRPr="002264D8">
        <w:rPr>
          <w:rFonts w:eastAsiaTheme="minorHAnsi"/>
          <w:b/>
          <w:sz w:val="22"/>
          <w:szCs w:val="22"/>
          <w:lang w:eastAsia="en-US"/>
        </w:rPr>
        <w:t>podlasia</w:t>
      </w:r>
      <w:proofErr w:type="spellEnd"/>
      <w:r w:rsidR="00240A8D" w:rsidRPr="002264D8">
        <w:rPr>
          <w:rFonts w:eastAsiaTheme="minorHAnsi"/>
          <w:b/>
          <w:sz w:val="22"/>
          <w:szCs w:val="22"/>
          <w:lang w:eastAsia="en-US"/>
        </w:rPr>
        <w:t xml:space="preserve"> oraz wzrost wykrywalności raka jelita grubego poprzez zwiększenie liczby osób objętych badaniami </w:t>
      </w:r>
      <w:proofErr w:type="spellStart"/>
      <w:r w:rsidR="00240A8D" w:rsidRPr="002264D8">
        <w:rPr>
          <w:rFonts w:eastAsiaTheme="minorHAnsi"/>
          <w:b/>
          <w:sz w:val="22"/>
          <w:szCs w:val="22"/>
          <w:lang w:eastAsia="en-US"/>
        </w:rPr>
        <w:t>kolonoskopowymi</w:t>
      </w:r>
      <w:proofErr w:type="spellEnd"/>
      <w:r w:rsidR="00240A8D" w:rsidRPr="002264D8">
        <w:rPr>
          <w:rFonts w:eastAsiaTheme="minorHAnsi"/>
          <w:b/>
          <w:sz w:val="22"/>
          <w:szCs w:val="22"/>
          <w:lang w:eastAsia="en-US"/>
        </w:rPr>
        <w:t>”</w:t>
      </w:r>
      <w:r w:rsidR="00240A8D" w:rsidRPr="002264D8">
        <w:rPr>
          <w:b/>
          <w:sz w:val="22"/>
          <w:szCs w:val="22"/>
        </w:rPr>
        <w:t>.</w:t>
      </w:r>
    </w:p>
    <w:p w14:paraId="4E74DD7B" w14:textId="7461A65A" w:rsidR="00681150" w:rsidRPr="002264D8" w:rsidRDefault="00681150" w:rsidP="000762C6">
      <w:pPr>
        <w:pStyle w:val="NormalnyWeb"/>
        <w:spacing w:line="240" w:lineRule="exact"/>
        <w:ind w:left="284" w:hanging="284"/>
        <w:contextualSpacing/>
        <w:jc w:val="both"/>
        <w:rPr>
          <w:b/>
          <w:sz w:val="22"/>
          <w:szCs w:val="22"/>
        </w:rPr>
      </w:pPr>
    </w:p>
    <w:p w14:paraId="1BF2E7AE" w14:textId="24F29BD5" w:rsidR="00681150" w:rsidRPr="002264D8" w:rsidRDefault="00397F1A" w:rsidP="000762C6">
      <w:pPr>
        <w:pStyle w:val="NormalnyWeb"/>
        <w:tabs>
          <w:tab w:val="left" w:pos="284"/>
        </w:tabs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6</w:t>
      </w:r>
      <w:r w:rsidR="00681150" w:rsidRPr="002264D8">
        <w:rPr>
          <w:bCs/>
          <w:sz w:val="22"/>
          <w:szCs w:val="22"/>
          <w:shd w:val="clear" w:color="auto" w:fill="FFFFFF"/>
        </w:rPr>
        <w:t xml:space="preserve">. </w:t>
      </w:r>
      <w:r w:rsidR="00681150" w:rsidRPr="002264D8">
        <w:rPr>
          <w:bCs/>
          <w:spacing w:val="-6"/>
          <w:sz w:val="22"/>
          <w:szCs w:val="22"/>
          <w:shd w:val="clear" w:color="auto" w:fill="FFFFFF"/>
        </w:rPr>
        <w:t xml:space="preserve">Pytania w sprawie naboru należy wysyłać na adres e-mail: </w:t>
      </w:r>
      <w:r w:rsidR="00240A8D" w:rsidRPr="002264D8">
        <w:rPr>
          <w:spacing w:val="-6"/>
          <w:sz w:val="22"/>
          <w:szCs w:val="22"/>
          <w:shd w:val="clear" w:color="auto" w:fill="FFFFFF"/>
        </w:rPr>
        <w:t>aleszczynska</w:t>
      </w:r>
      <w:r w:rsidR="001E291C" w:rsidRPr="002264D8">
        <w:rPr>
          <w:spacing w:val="-6"/>
          <w:sz w:val="22"/>
          <w:szCs w:val="22"/>
          <w:shd w:val="clear" w:color="auto" w:fill="FFFFFF"/>
        </w:rPr>
        <w:t>@onkologia.bialystok.pl</w:t>
      </w:r>
      <w:r w:rsidR="00681150" w:rsidRPr="002264D8">
        <w:rPr>
          <w:bCs/>
          <w:sz w:val="22"/>
          <w:szCs w:val="22"/>
          <w:shd w:val="clear" w:color="auto" w:fill="FFFFFF"/>
        </w:rPr>
        <w:t xml:space="preserve"> </w:t>
      </w:r>
      <w:r w:rsidR="005848B1" w:rsidRPr="002264D8">
        <w:rPr>
          <w:bCs/>
          <w:sz w:val="22"/>
          <w:szCs w:val="22"/>
          <w:shd w:val="clear" w:color="auto" w:fill="FFFFFF"/>
        </w:rPr>
        <w:t xml:space="preserve">lub kontaktować się pod numerem telefonu: </w:t>
      </w:r>
      <w:r w:rsidR="005848B1" w:rsidRPr="002264D8">
        <w:rPr>
          <w:color w:val="000000"/>
          <w:sz w:val="22"/>
          <w:szCs w:val="22"/>
        </w:rPr>
        <w:t>085 678 41 32</w:t>
      </w:r>
    </w:p>
    <w:p w14:paraId="2EC64A90" w14:textId="1EB2A3B3" w:rsidR="00F628B5" w:rsidRDefault="00F628B5" w:rsidP="000762C6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463EC213" w14:textId="77777777" w:rsidR="00622785" w:rsidRDefault="00622785" w:rsidP="000762C6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62A02EDD" w14:textId="77777777" w:rsidR="00F628B5" w:rsidRPr="00F628B5" w:rsidRDefault="00F628B5" w:rsidP="000762C6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</w:p>
    <w:p w14:paraId="74E446CE" w14:textId="5166AAB8" w:rsidR="00681150" w:rsidRPr="00F628B5" w:rsidRDefault="00681150" w:rsidP="000762C6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F628B5">
        <w:rPr>
          <w:sz w:val="18"/>
          <w:szCs w:val="18"/>
        </w:rPr>
        <w:t>Załączniki:</w:t>
      </w:r>
    </w:p>
    <w:p w14:paraId="021EB721" w14:textId="77777777" w:rsidR="00681150" w:rsidRPr="00F628B5" w:rsidRDefault="00681150" w:rsidP="000762C6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F628B5">
        <w:rPr>
          <w:sz w:val="18"/>
          <w:szCs w:val="18"/>
        </w:rPr>
        <w:t>Załącznik nr 1 – Formularz ofertowy</w:t>
      </w:r>
    </w:p>
    <w:p w14:paraId="69C88627" w14:textId="407D3928" w:rsidR="000865F4" w:rsidRPr="00F628B5" w:rsidRDefault="00681150" w:rsidP="000762C6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F628B5">
        <w:rPr>
          <w:sz w:val="18"/>
          <w:szCs w:val="18"/>
        </w:rPr>
        <w:t>Załącznik nr 2 – Wzór umowy o współprac</w:t>
      </w:r>
      <w:r w:rsidR="00E75434">
        <w:rPr>
          <w:sz w:val="18"/>
          <w:szCs w:val="18"/>
        </w:rPr>
        <w:t>y</w:t>
      </w:r>
    </w:p>
    <w:p w14:paraId="6B4EAB69" w14:textId="1A813D93" w:rsidR="00EB6CBA" w:rsidRPr="00F628B5" w:rsidRDefault="00EB6CBA" w:rsidP="000762C6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F628B5">
        <w:rPr>
          <w:sz w:val="18"/>
          <w:szCs w:val="18"/>
        </w:rPr>
        <w:t>Załącznik nr 3 – Wzór umowy powierzenia przetwarzania danych osobowych</w:t>
      </w:r>
    </w:p>
    <w:sectPr w:rsidR="00EB6CBA" w:rsidRPr="00F628B5" w:rsidSect="00971430">
      <w:headerReference w:type="default" r:id="rId8"/>
      <w:footerReference w:type="default" r:id="rId9"/>
      <w:pgSz w:w="11906" w:h="16838"/>
      <w:pgMar w:top="1417" w:right="1417" w:bottom="1135" w:left="1417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F50E" w14:textId="77777777" w:rsidR="00BD3722" w:rsidRDefault="00BD3722" w:rsidP="002E5FB8">
      <w:r>
        <w:separator/>
      </w:r>
    </w:p>
  </w:endnote>
  <w:endnote w:type="continuationSeparator" w:id="0">
    <w:p w14:paraId="4A158A5A" w14:textId="77777777" w:rsidR="00BD3722" w:rsidRDefault="00BD3722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963595"/>
      <w:docPartObj>
        <w:docPartGallery w:val="Page Numbers (Bottom of Page)"/>
        <w:docPartUnique/>
      </w:docPartObj>
    </w:sdtPr>
    <w:sdtEndPr/>
    <w:sdtContent>
      <w:p w14:paraId="352368E5" w14:textId="7046EA27" w:rsidR="00083402" w:rsidRDefault="000834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F55D8" w14:textId="77777777" w:rsidR="00083402" w:rsidRDefault="00083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95DC1" w14:textId="77777777" w:rsidR="00BD3722" w:rsidRDefault="00BD3722" w:rsidP="002E5FB8">
      <w:r>
        <w:separator/>
      </w:r>
    </w:p>
  </w:footnote>
  <w:footnote w:type="continuationSeparator" w:id="0">
    <w:p w14:paraId="46AD5BEB" w14:textId="77777777" w:rsidR="00BD3722" w:rsidRDefault="00BD3722" w:rsidP="002E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7FAB" w14:textId="5BFCD1DF" w:rsidR="002E5FB8" w:rsidRPr="002E5FB8" w:rsidRDefault="002E5FB8" w:rsidP="002E5FB8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</w:rPr>
      <w:drawing>
        <wp:anchor distT="0" distB="0" distL="114300" distR="114300" simplePos="0" relativeHeight="251658240" behindDoc="0" locked="0" layoutInCell="1" allowOverlap="1" wp14:anchorId="0D0C2F9B" wp14:editId="2A67D1A1">
          <wp:simplePos x="0" y="0"/>
          <wp:positionH relativeFrom="column">
            <wp:posOffset>-635</wp:posOffset>
          </wp:positionH>
          <wp:positionV relativeFrom="paragraph">
            <wp:posOffset>205740</wp:posOffset>
          </wp:positionV>
          <wp:extent cx="5760720" cy="502920"/>
          <wp:effectExtent l="0" t="0" r="0" b="0"/>
          <wp:wrapSquare wrapText="bothSides"/>
          <wp:docPr id="3" name="Obraz 3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C55"/>
    <w:multiLevelType w:val="multilevel"/>
    <w:tmpl w:val="8BBA081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4635AC6"/>
    <w:multiLevelType w:val="multilevel"/>
    <w:tmpl w:val="4BAA2856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729B5"/>
    <w:multiLevelType w:val="multilevel"/>
    <w:tmpl w:val="A1329EE8"/>
    <w:lvl w:ilvl="0">
      <w:start w:val="1"/>
      <w:numFmt w:val="upperRoman"/>
      <w:lvlText w:val="%1."/>
      <w:lvlJc w:val="left"/>
      <w:pPr>
        <w:ind w:left="760" w:hanging="72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306560B4"/>
    <w:multiLevelType w:val="multilevel"/>
    <w:tmpl w:val="41C0DE2E"/>
    <w:lvl w:ilvl="0">
      <w:start w:val="1"/>
      <w:numFmt w:val="lowerLetter"/>
      <w:lvlText w:val="%1."/>
      <w:lvlJc w:val="left"/>
      <w:pPr>
        <w:ind w:left="40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42520C24"/>
    <w:multiLevelType w:val="multilevel"/>
    <w:tmpl w:val="C0EEDDEE"/>
    <w:lvl w:ilvl="0">
      <w:start w:val="1"/>
      <w:numFmt w:val="upperLetter"/>
      <w:lvlText w:val="%1."/>
      <w:lvlJc w:val="left"/>
      <w:pPr>
        <w:ind w:left="1495" w:hanging="360"/>
      </w:pPr>
      <w:rPr>
        <w:rFonts w:ascii="Times New Roman" w:hAnsi="Times New Roman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6863E5F"/>
    <w:multiLevelType w:val="multilevel"/>
    <w:tmpl w:val="F1EA31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05F9"/>
    <w:multiLevelType w:val="hybridMultilevel"/>
    <w:tmpl w:val="633C521A"/>
    <w:lvl w:ilvl="0" w:tplc="48D44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2CC6"/>
    <w:multiLevelType w:val="hybridMultilevel"/>
    <w:tmpl w:val="6DA256B0"/>
    <w:lvl w:ilvl="0" w:tplc="AEA8F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82B43"/>
    <w:multiLevelType w:val="multilevel"/>
    <w:tmpl w:val="A3F8E87E"/>
    <w:lvl w:ilvl="0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24480"/>
    <w:multiLevelType w:val="multilevel"/>
    <w:tmpl w:val="709C9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004892"/>
    <w:multiLevelType w:val="multilevel"/>
    <w:tmpl w:val="B3D0CEAC"/>
    <w:lvl w:ilvl="0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050CC6"/>
    <w:multiLevelType w:val="multilevel"/>
    <w:tmpl w:val="8BCC9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38709E"/>
    <w:multiLevelType w:val="hybridMultilevel"/>
    <w:tmpl w:val="EAB4A1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817944"/>
    <w:multiLevelType w:val="multilevel"/>
    <w:tmpl w:val="D2AE1156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5A9B"/>
    <w:multiLevelType w:val="hybridMultilevel"/>
    <w:tmpl w:val="ED64CF50"/>
    <w:lvl w:ilvl="0" w:tplc="A1025868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668D0A71"/>
    <w:multiLevelType w:val="multilevel"/>
    <w:tmpl w:val="A418B7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F3"/>
    <w:rsid w:val="000137D9"/>
    <w:rsid w:val="0003332C"/>
    <w:rsid w:val="000762C6"/>
    <w:rsid w:val="00083402"/>
    <w:rsid w:val="000865F4"/>
    <w:rsid w:val="000A6525"/>
    <w:rsid w:val="000D68B9"/>
    <w:rsid w:val="0017180D"/>
    <w:rsid w:val="001777BA"/>
    <w:rsid w:val="001A7043"/>
    <w:rsid w:val="001B5C86"/>
    <w:rsid w:val="001E291C"/>
    <w:rsid w:val="001E65B2"/>
    <w:rsid w:val="001F1A83"/>
    <w:rsid w:val="00212711"/>
    <w:rsid w:val="002222AD"/>
    <w:rsid w:val="002264D8"/>
    <w:rsid w:val="00240A8D"/>
    <w:rsid w:val="00261003"/>
    <w:rsid w:val="002A4F60"/>
    <w:rsid w:val="002E5FB8"/>
    <w:rsid w:val="00361957"/>
    <w:rsid w:val="003876A8"/>
    <w:rsid w:val="00397F1A"/>
    <w:rsid w:val="003D4CDB"/>
    <w:rsid w:val="003F5E43"/>
    <w:rsid w:val="00413917"/>
    <w:rsid w:val="00484051"/>
    <w:rsid w:val="0049457D"/>
    <w:rsid w:val="004A5D31"/>
    <w:rsid w:val="00531BAF"/>
    <w:rsid w:val="005848B1"/>
    <w:rsid w:val="005A71CD"/>
    <w:rsid w:val="00622785"/>
    <w:rsid w:val="00633CF3"/>
    <w:rsid w:val="00672C22"/>
    <w:rsid w:val="00681150"/>
    <w:rsid w:val="006E0327"/>
    <w:rsid w:val="00764D81"/>
    <w:rsid w:val="007A4C76"/>
    <w:rsid w:val="007F365D"/>
    <w:rsid w:val="00800A60"/>
    <w:rsid w:val="008202A8"/>
    <w:rsid w:val="00821D26"/>
    <w:rsid w:val="00835FBE"/>
    <w:rsid w:val="008675B8"/>
    <w:rsid w:val="008C281B"/>
    <w:rsid w:val="0093562C"/>
    <w:rsid w:val="00952685"/>
    <w:rsid w:val="0097018C"/>
    <w:rsid w:val="00971430"/>
    <w:rsid w:val="00976E35"/>
    <w:rsid w:val="00994F00"/>
    <w:rsid w:val="00A033B5"/>
    <w:rsid w:val="00A1327B"/>
    <w:rsid w:val="00A4159F"/>
    <w:rsid w:val="00A60570"/>
    <w:rsid w:val="00A93C17"/>
    <w:rsid w:val="00AA524C"/>
    <w:rsid w:val="00AD2939"/>
    <w:rsid w:val="00AF540D"/>
    <w:rsid w:val="00BB6221"/>
    <w:rsid w:val="00BD3722"/>
    <w:rsid w:val="00C00502"/>
    <w:rsid w:val="00C14B8D"/>
    <w:rsid w:val="00C34DCB"/>
    <w:rsid w:val="00CA1265"/>
    <w:rsid w:val="00CE3632"/>
    <w:rsid w:val="00D02C68"/>
    <w:rsid w:val="00D0424A"/>
    <w:rsid w:val="00D3060E"/>
    <w:rsid w:val="00D40137"/>
    <w:rsid w:val="00D441D0"/>
    <w:rsid w:val="00D512BD"/>
    <w:rsid w:val="00E27BC2"/>
    <w:rsid w:val="00E66825"/>
    <w:rsid w:val="00E75434"/>
    <w:rsid w:val="00E76CDC"/>
    <w:rsid w:val="00EB6CBA"/>
    <w:rsid w:val="00F15103"/>
    <w:rsid w:val="00F2118A"/>
    <w:rsid w:val="00F21236"/>
    <w:rsid w:val="00F628B5"/>
    <w:rsid w:val="00FB72CC"/>
    <w:rsid w:val="00FC1BC6"/>
    <w:rsid w:val="00FD0DDE"/>
    <w:rsid w:val="00FD68B9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66E28545-06C4-49DA-8A93-6D548203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E7DF-5A22-4E7D-9486-9A04436F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pborkowska</cp:lastModifiedBy>
  <cp:revision>6</cp:revision>
  <cp:lastPrinted>2019-08-09T08:41:00Z</cp:lastPrinted>
  <dcterms:created xsi:type="dcterms:W3CDTF">2019-09-12T06:57:00Z</dcterms:created>
  <dcterms:modified xsi:type="dcterms:W3CDTF">2019-09-12T11:11:00Z</dcterms:modified>
</cp:coreProperties>
</file>