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E006" w14:textId="77777777" w:rsidR="00794776" w:rsidRPr="002B5DBF" w:rsidRDefault="00794776"/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E204EE" w:rsidRPr="002B5DBF" w14:paraId="11A6AF7F" w14:textId="77777777" w:rsidTr="002C5573">
        <w:trPr>
          <w:jc w:val="center"/>
        </w:trPr>
        <w:tc>
          <w:tcPr>
            <w:tcW w:w="4308" w:type="dxa"/>
            <w:shd w:val="clear" w:color="auto" w:fill="auto"/>
          </w:tcPr>
          <w:p w14:paraId="410C262A" w14:textId="77777777" w:rsidR="00E204EE" w:rsidRPr="002B5DBF" w:rsidRDefault="00E204EE" w:rsidP="00823FC8">
            <w:pPr>
              <w:rPr>
                <w:b/>
              </w:rPr>
            </w:pPr>
            <w:r w:rsidRPr="002B5DBF">
              <w:rPr>
                <w:b/>
              </w:rPr>
              <w:t>Wykonawca:</w:t>
            </w:r>
          </w:p>
          <w:p w14:paraId="0A20E6E3" w14:textId="77777777" w:rsidR="00E204EE" w:rsidRPr="002B5DBF" w:rsidRDefault="00E204EE" w:rsidP="00B77D28">
            <w:pPr>
              <w:tabs>
                <w:tab w:val="right" w:leader="dot" w:pos="4088"/>
              </w:tabs>
              <w:spacing w:before="120"/>
            </w:pPr>
            <w:r w:rsidRPr="002B5DBF">
              <w:tab/>
            </w:r>
          </w:p>
          <w:p w14:paraId="2B464CD6" w14:textId="77777777" w:rsidR="00E204EE" w:rsidRPr="002B5DBF" w:rsidRDefault="00E204EE" w:rsidP="00B77D28">
            <w:pPr>
              <w:tabs>
                <w:tab w:val="right" w:leader="dot" w:pos="4088"/>
              </w:tabs>
              <w:spacing w:before="120"/>
            </w:pPr>
            <w:r w:rsidRPr="002B5DBF">
              <w:tab/>
            </w:r>
          </w:p>
          <w:p w14:paraId="42FE7453" w14:textId="77777777" w:rsidR="00E204EE" w:rsidRPr="002B5DBF" w:rsidRDefault="00E204EE" w:rsidP="00B77D28">
            <w:pPr>
              <w:tabs>
                <w:tab w:val="right" w:leader="dot" w:pos="4088"/>
              </w:tabs>
              <w:spacing w:before="120"/>
            </w:pPr>
            <w:r w:rsidRPr="002B5DBF">
              <w:tab/>
            </w:r>
          </w:p>
          <w:p w14:paraId="36C1720A" w14:textId="77777777" w:rsidR="00E204EE" w:rsidRPr="002B5DBF" w:rsidRDefault="00E204EE" w:rsidP="0073360E">
            <w:pPr>
              <w:jc w:val="center"/>
              <w:rPr>
                <w:i/>
                <w:sz w:val="18"/>
                <w:szCs w:val="18"/>
              </w:rPr>
            </w:pPr>
            <w:r w:rsidRPr="002B5DBF">
              <w:rPr>
                <w:i/>
                <w:sz w:val="18"/>
                <w:szCs w:val="18"/>
              </w:rPr>
              <w:t>(pełna nazwa/firma, adres)</w:t>
            </w:r>
          </w:p>
        </w:tc>
        <w:tc>
          <w:tcPr>
            <w:tcW w:w="1162" w:type="dxa"/>
            <w:shd w:val="clear" w:color="auto" w:fill="auto"/>
          </w:tcPr>
          <w:p w14:paraId="3640B3F6" w14:textId="77777777" w:rsidR="00E204EE" w:rsidRPr="002B5DBF" w:rsidRDefault="00E204EE" w:rsidP="00B77D28">
            <w:pPr>
              <w:spacing w:after="120"/>
            </w:pPr>
          </w:p>
        </w:tc>
        <w:tc>
          <w:tcPr>
            <w:tcW w:w="4507" w:type="dxa"/>
            <w:shd w:val="clear" w:color="auto" w:fill="auto"/>
          </w:tcPr>
          <w:p w14:paraId="6B44C566" w14:textId="77777777" w:rsidR="00E204EE" w:rsidRPr="002B5DBF" w:rsidRDefault="00E204EE" w:rsidP="00B77D28">
            <w:pPr>
              <w:spacing w:after="120"/>
              <w:rPr>
                <w:b/>
              </w:rPr>
            </w:pPr>
            <w:r w:rsidRPr="002B5DBF">
              <w:rPr>
                <w:b/>
              </w:rPr>
              <w:t>Zamawiający:</w:t>
            </w:r>
          </w:p>
          <w:p w14:paraId="4855BC83" w14:textId="77777777" w:rsidR="00E204EE" w:rsidRPr="002B5DBF" w:rsidRDefault="00E204EE" w:rsidP="00C076BA">
            <w:r w:rsidRPr="002B5DBF">
              <w:t>Białostockie Centrum Onkologii</w:t>
            </w:r>
          </w:p>
          <w:p w14:paraId="1C2DBB25" w14:textId="77777777" w:rsidR="00E204EE" w:rsidRPr="002B5DBF" w:rsidRDefault="00E204EE" w:rsidP="00C076BA">
            <w:r w:rsidRPr="002B5DBF">
              <w:t>im. M. Skłodowskiej-Curie w Białymstoku</w:t>
            </w:r>
          </w:p>
          <w:p w14:paraId="21712DD8" w14:textId="77777777" w:rsidR="00E204EE" w:rsidRPr="002B5DBF" w:rsidRDefault="00E204EE" w:rsidP="00C076BA">
            <w:r w:rsidRPr="002B5DBF">
              <w:t>ul. Ogrodowa 12, 15-027 Białystok</w:t>
            </w:r>
          </w:p>
          <w:p w14:paraId="0DF8822D" w14:textId="77777777" w:rsidR="00E204EE" w:rsidRPr="002B5DBF" w:rsidRDefault="00C076BA" w:rsidP="00B77D28">
            <w:pPr>
              <w:tabs>
                <w:tab w:val="center" w:pos="1683"/>
              </w:tabs>
              <w:rPr>
                <w:i/>
              </w:rPr>
            </w:pPr>
            <w:r w:rsidRPr="002B5DBF">
              <w:rPr>
                <w:sz w:val="18"/>
                <w:szCs w:val="18"/>
              </w:rPr>
              <w:tab/>
            </w:r>
            <w:r w:rsidR="00E204EE" w:rsidRPr="002B5DBF">
              <w:rPr>
                <w:i/>
                <w:sz w:val="18"/>
                <w:szCs w:val="18"/>
              </w:rPr>
              <w:t>(pełna nazwa/firma, adres)</w:t>
            </w:r>
          </w:p>
        </w:tc>
      </w:tr>
    </w:tbl>
    <w:p w14:paraId="42A768FD" w14:textId="77777777" w:rsidR="00573654" w:rsidRPr="002B5DBF" w:rsidRDefault="00306E0A" w:rsidP="0073360E">
      <w:pPr>
        <w:spacing w:before="600" w:after="200"/>
        <w:jc w:val="center"/>
        <w:rPr>
          <w:b/>
          <w:sz w:val="28"/>
          <w:szCs w:val="28"/>
        </w:rPr>
      </w:pPr>
      <w:r w:rsidRPr="002B5DBF">
        <w:rPr>
          <w:b/>
          <w:sz w:val="28"/>
          <w:szCs w:val="28"/>
        </w:rPr>
        <w:t>OŚWIADCZENIE WYKONAWCY</w:t>
      </w:r>
    </w:p>
    <w:p w14:paraId="2B738130" w14:textId="77777777" w:rsidR="00573654" w:rsidRPr="002B5DBF" w:rsidRDefault="00573654" w:rsidP="00306E0A">
      <w:pPr>
        <w:jc w:val="center"/>
      </w:pPr>
      <w:r w:rsidRPr="002B5DBF">
        <w:t xml:space="preserve">składane na podstawie art. </w:t>
      </w:r>
      <w:r w:rsidR="00A76975" w:rsidRPr="002B5DBF">
        <w:t>24</w:t>
      </w:r>
      <w:r w:rsidRPr="002B5DBF">
        <w:t xml:space="preserve"> ust. 1</w:t>
      </w:r>
      <w:r w:rsidR="00A76975" w:rsidRPr="002B5DBF">
        <w:t>1</w:t>
      </w:r>
      <w:r w:rsidRPr="002B5DBF">
        <w:t xml:space="preserve"> us</w:t>
      </w:r>
      <w:r w:rsidR="00A02888" w:rsidRPr="002B5DBF">
        <w:t>tawy z dnia 29 stycznia 2004 r.</w:t>
      </w:r>
    </w:p>
    <w:p w14:paraId="092FC8A9" w14:textId="77777777" w:rsidR="00D07505" w:rsidRPr="002B5DBF" w:rsidRDefault="00573654" w:rsidP="0073360E">
      <w:pPr>
        <w:spacing w:after="200"/>
        <w:jc w:val="center"/>
      </w:pPr>
      <w:r w:rsidRPr="002B5DBF">
        <w:t>Prawo zamówień publicznych</w:t>
      </w:r>
      <w:r w:rsidR="00A02888" w:rsidRPr="002B5DBF">
        <w:t xml:space="preserve"> (</w:t>
      </w:r>
      <w:r w:rsidR="00E00F3C" w:rsidRPr="002B5DBF">
        <w:t>zwane</w:t>
      </w:r>
      <w:r w:rsidR="00F25754" w:rsidRPr="002B5DBF">
        <w:t>j</w:t>
      </w:r>
      <w:r w:rsidR="00E00F3C" w:rsidRPr="002B5DBF">
        <w:t xml:space="preserve"> </w:t>
      </w:r>
      <w:r w:rsidR="00A02888" w:rsidRPr="002B5DBF">
        <w:t xml:space="preserve">dalej </w:t>
      </w:r>
      <w:proofErr w:type="spellStart"/>
      <w:r w:rsidR="00A02888" w:rsidRPr="002B5DBF">
        <w:t>Pzp</w:t>
      </w:r>
      <w:proofErr w:type="spellEnd"/>
      <w:r w:rsidR="00A02888" w:rsidRPr="002B5DBF">
        <w:t>),</w:t>
      </w:r>
    </w:p>
    <w:p w14:paraId="0931B40B" w14:textId="77777777" w:rsidR="0073360E" w:rsidRPr="002B5DBF" w:rsidRDefault="00573654" w:rsidP="005159AB">
      <w:pPr>
        <w:jc w:val="center"/>
        <w:rPr>
          <w:b/>
        </w:rPr>
      </w:pPr>
      <w:r w:rsidRPr="002B5DBF">
        <w:rPr>
          <w:b/>
        </w:rPr>
        <w:t xml:space="preserve">DOTYCZĄCE </w:t>
      </w:r>
      <w:r w:rsidR="00A76975" w:rsidRPr="002B5DBF">
        <w:rPr>
          <w:b/>
        </w:rPr>
        <w:t>PRZYNALE</w:t>
      </w:r>
      <w:r w:rsidR="0073360E" w:rsidRPr="002B5DBF">
        <w:rPr>
          <w:b/>
        </w:rPr>
        <w:t>ŻNOŚCI LUB BRAKU PRZYNALEŻNOŚCI</w:t>
      </w:r>
    </w:p>
    <w:p w14:paraId="52D4C9C2" w14:textId="77777777" w:rsidR="00573654" w:rsidRPr="002B5DBF" w:rsidRDefault="00A76975" w:rsidP="00102704">
      <w:pPr>
        <w:spacing w:after="360"/>
        <w:jc w:val="center"/>
        <w:rPr>
          <w:b/>
        </w:rPr>
      </w:pPr>
      <w:r w:rsidRPr="002B5DBF">
        <w:rPr>
          <w:b/>
        </w:rPr>
        <w:t>DO TEJ SAMEJ GRUPY KAPITAŁOWEJ</w:t>
      </w:r>
    </w:p>
    <w:p w14:paraId="484D076B" w14:textId="6583285F" w:rsidR="00573654" w:rsidRPr="002B5DBF" w:rsidRDefault="00573654" w:rsidP="00D86E75">
      <w:pPr>
        <w:spacing w:after="120"/>
        <w:jc w:val="both"/>
        <w:rPr>
          <w:b/>
        </w:rPr>
      </w:pPr>
      <w:r w:rsidRPr="002B5DBF">
        <w:t xml:space="preserve">Na potrzeby postępowania o udzielenie zamówienia publicznego pn. </w:t>
      </w:r>
      <w:r w:rsidR="00CF4B3B">
        <w:rPr>
          <w:b/>
        </w:rPr>
        <w:t>N</w:t>
      </w:r>
      <w:r w:rsidR="00CF4B3B" w:rsidRPr="00CF4B3B">
        <w:rPr>
          <w:b/>
        </w:rPr>
        <w:t>adz</w:t>
      </w:r>
      <w:r w:rsidR="00CF4B3B" w:rsidRPr="00CF4B3B">
        <w:rPr>
          <w:rFonts w:hint="eastAsia"/>
          <w:b/>
        </w:rPr>
        <w:t>ó</w:t>
      </w:r>
      <w:r w:rsidR="00CF4B3B" w:rsidRPr="00CF4B3B">
        <w:rPr>
          <w:b/>
        </w:rPr>
        <w:t>r i obs</w:t>
      </w:r>
      <w:r w:rsidR="00CF4B3B" w:rsidRPr="00CF4B3B">
        <w:rPr>
          <w:rFonts w:hint="cs"/>
          <w:b/>
        </w:rPr>
        <w:t>ł</w:t>
      </w:r>
      <w:r w:rsidR="00CF4B3B" w:rsidRPr="00CF4B3B">
        <w:rPr>
          <w:b/>
        </w:rPr>
        <w:t>ug</w:t>
      </w:r>
      <w:r w:rsidR="00CF4B3B">
        <w:rPr>
          <w:b/>
        </w:rPr>
        <w:t>a</w:t>
      </w:r>
      <w:r w:rsidR="00CF4B3B" w:rsidRPr="00CF4B3B">
        <w:rPr>
          <w:b/>
        </w:rPr>
        <w:t xml:space="preserve"> system</w:t>
      </w:r>
      <w:r w:rsidR="00CF4B3B" w:rsidRPr="00CF4B3B">
        <w:rPr>
          <w:rFonts w:hint="eastAsia"/>
          <w:b/>
        </w:rPr>
        <w:t>ó</w:t>
      </w:r>
      <w:r w:rsidR="00CF4B3B" w:rsidRPr="00CF4B3B">
        <w:rPr>
          <w:b/>
        </w:rPr>
        <w:t>w monitoringu i bezpiecze</w:t>
      </w:r>
      <w:r w:rsidR="00CF4B3B" w:rsidRPr="00CF4B3B">
        <w:rPr>
          <w:rFonts w:hint="eastAsia"/>
          <w:b/>
        </w:rPr>
        <w:t>ń</w:t>
      </w:r>
      <w:r w:rsidR="00CF4B3B" w:rsidRPr="00CF4B3B">
        <w:rPr>
          <w:b/>
        </w:rPr>
        <w:t>stwa w Bia</w:t>
      </w:r>
      <w:r w:rsidR="00CF4B3B" w:rsidRPr="00CF4B3B">
        <w:rPr>
          <w:rFonts w:hint="cs"/>
          <w:b/>
        </w:rPr>
        <w:t>ł</w:t>
      </w:r>
      <w:r w:rsidR="00CF4B3B" w:rsidRPr="00CF4B3B">
        <w:rPr>
          <w:b/>
        </w:rPr>
        <w:t>ostockim Centrum Onkologii</w:t>
      </w:r>
      <w:r w:rsidR="00326340">
        <w:rPr>
          <w:b/>
        </w:rPr>
        <w:t xml:space="preserve"> </w:t>
      </w:r>
      <w:r w:rsidR="000A244A" w:rsidRPr="002B5DBF">
        <w:rPr>
          <w:b/>
        </w:rPr>
        <w:t xml:space="preserve">(numer referencyjny </w:t>
      </w:r>
      <w:r w:rsidR="00576A65" w:rsidRPr="00576A65">
        <w:rPr>
          <w:b/>
        </w:rPr>
        <w:t>DZP.261.</w:t>
      </w:r>
      <w:r w:rsidR="00CF4B3B">
        <w:rPr>
          <w:b/>
        </w:rPr>
        <w:t>22</w:t>
      </w:r>
      <w:r w:rsidR="00576A65" w:rsidRPr="00576A65">
        <w:rPr>
          <w:b/>
        </w:rPr>
        <w:t>.20</w:t>
      </w:r>
      <w:r w:rsidR="00D86E75">
        <w:rPr>
          <w:b/>
        </w:rPr>
        <w:t>20</w:t>
      </w:r>
      <w:r w:rsidR="000A244A" w:rsidRPr="002B5DBF">
        <w:rPr>
          <w:b/>
        </w:rPr>
        <w:t>)</w:t>
      </w:r>
      <w:r w:rsidRPr="002B5DBF">
        <w:t xml:space="preserve">, prowadzonego przez </w:t>
      </w:r>
      <w:r w:rsidR="00194EDF" w:rsidRPr="002B5DBF">
        <w:t>Białostockie Centrum Onkologii im. M. Skłodowskiej-Curie w Białymstoku</w:t>
      </w:r>
      <w:r w:rsidRPr="002B5DBF">
        <w:t>, oświadczam, co następuje:</w:t>
      </w:r>
    </w:p>
    <w:p w14:paraId="4E227BF2" w14:textId="77777777" w:rsidR="00CE42B0" w:rsidRPr="00983CDE" w:rsidRDefault="00541C08" w:rsidP="00971563">
      <w:pPr>
        <w:numPr>
          <w:ilvl w:val="0"/>
          <w:numId w:val="24"/>
        </w:numPr>
        <w:spacing w:after="120"/>
        <w:jc w:val="both"/>
      </w:pPr>
      <w:r w:rsidRPr="00983CDE">
        <w:t xml:space="preserve">Nie należę do grupy kapitałowej, </w:t>
      </w:r>
      <w:r w:rsidR="0069192D" w:rsidRPr="00983CDE">
        <w:t>w rozumieniu ustawy z dnia 16 lutego 2007 r. o ochronie konkurencji i konsumentów (Dz.U. z 2018</w:t>
      </w:r>
      <w:r w:rsidR="00AE62E2" w:rsidRPr="00983CDE">
        <w:t> </w:t>
      </w:r>
      <w:r w:rsidR="0069192D" w:rsidRPr="00983CDE">
        <w:t xml:space="preserve">r. poz. 798, 1637, 1669 i 2243), </w:t>
      </w:r>
      <w:r w:rsidR="00CE42B0" w:rsidRPr="00983CDE">
        <w:t xml:space="preserve">z wykonawcami którzy </w:t>
      </w:r>
      <w:r w:rsidR="00AE62E2" w:rsidRPr="00983CDE">
        <w:t>złożyli odrębne oferty lub oferty częściowe</w:t>
      </w:r>
      <w:r w:rsidR="00CE42B0" w:rsidRPr="00983CDE">
        <w:t xml:space="preserve"> w niniejszym postępowaniu.</w:t>
      </w:r>
    </w:p>
    <w:p w14:paraId="1BF9D838" w14:textId="77777777" w:rsidR="00B11BDB" w:rsidRPr="00983CDE" w:rsidRDefault="00541C08" w:rsidP="00971563">
      <w:pPr>
        <w:numPr>
          <w:ilvl w:val="0"/>
          <w:numId w:val="24"/>
        </w:numPr>
        <w:jc w:val="both"/>
      </w:pPr>
      <w:r w:rsidRPr="00983CDE">
        <w:t>Należę do grupy kapitałowej,</w:t>
      </w:r>
      <w:r w:rsidR="00983CDE" w:rsidRPr="00983CDE">
        <w:t xml:space="preserve"> </w:t>
      </w:r>
      <w:r w:rsidR="00C3270E" w:rsidRPr="00983CDE">
        <w:t>w rozumieniu ustawy z dnia 16 lutego 2007 r. o ochronie konkurencji i konsumentów (Dz.U. z 2018 r. poz. 798, 1637, 1669 i 2243), z wykonawcami którzy złożyli odrębne oferty lub oferty częściowe w niniejszym postępowaniu</w:t>
      </w:r>
      <w:r w:rsidR="00983CDE" w:rsidRPr="00983CDE">
        <w:t>:</w:t>
      </w:r>
    </w:p>
    <w:p w14:paraId="5AE8A5FF" w14:textId="77777777" w:rsidR="00541C08" w:rsidRPr="002B5DBF" w:rsidRDefault="00674B1F" w:rsidP="00674B1F">
      <w:pPr>
        <w:numPr>
          <w:ilvl w:val="0"/>
          <w:numId w:val="20"/>
        </w:numPr>
        <w:tabs>
          <w:tab w:val="left" w:leader="dot" w:pos="6804"/>
        </w:tabs>
        <w:spacing w:before="120"/>
        <w:jc w:val="both"/>
      </w:pPr>
      <w:r w:rsidRPr="002B5DBF">
        <w:tab/>
      </w:r>
    </w:p>
    <w:p w14:paraId="2A3516AF" w14:textId="77777777" w:rsidR="00541C08" w:rsidRPr="002B5DBF" w:rsidRDefault="00674B1F" w:rsidP="00674B1F">
      <w:pPr>
        <w:numPr>
          <w:ilvl w:val="0"/>
          <w:numId w:val="20"/>
        </w:numPr>
        <w:tabs>
          <w:tab w:val="left" w:leader="dot" w:pos="6804"/>
        </w:tabs>
        <w:spacing w:before="120"/>
        <w:jc w:val="both"/>
      </w:pPr>
      <w:r w:rsidRPr="002B5DBF">
        <w:tab/>
      </w:r>
    </w:p>
    <w:p w14:paraId="51B3F264" w14:textId="77777777" w:rsidR="00541C08" w:rsidRPr="002B5DBF" w:rsidRDefault="00674B1F" w:rsidP="00674B1F">
      <w:pPr>
        <w:numPr>
          <w:ilvl w:val="0"/>
          <w:numId w:val="20"/>
        </w:numPr>
        <w:tabs>
          <w:tab w:val="left" w:leader="dot" w:pos="6804"/>
        </w:tabs>
        <w:spacing w:before="120"/>
        <w:jc w:val="both"/>
      </w:pPr>
      <w:r w:rsidRPr="002B5DBF">
        <w:tab/>
      </w:r>
    </w:p>
    <w:p w14:paraId="7F66D6B8" w14:textId="77777777" w:rsidR="00541C08" w:rsidRPr="002B5DBF" w:rsidRDefault="00674B1F" w:rsidP="00674B1F">
      <w:pPr>
        <w:numPr>
          <w:ilvl w:val="0"/>
          <w:numId w:val="20"/>
        </w:numPr>
        <w:tabs>
          <w:tab w:val="left" w:leader="dot" w:pos="6804"/>
        </w:tabs>
        <w:spacing w:before="120"/>
        <w:jc w:val="both"/>
      </w:pPr>
      <w:r w:rsidRPr="002B5DBF">
        <w:tab/>
      </w:r>
    </w:p>
    <w:p w14:paraId="27483C5E" w14:textId="77777777" w:rsidR="00541C08" w:rsidRPr="002B5DBF" w:rsidRDefault="00214485" w:rsidP="00674B1F">
      <w:pPr>
        <w:spacing w:before="120"/>
        <w:ind w:firstLine="336"/>
        <w:jc w:val="both"/>
      </w:pPr>
      <w:r w:rsidRPr="002B5DBF">
        <w:t>itd.</w:t>
      </w:r>
      <w:r w:rsidR="00D07505" w:rsidRPr="002B5DBF">
        <w:t>**</w:t>
      </w:r>
    </w:p>
    <w:p w14:paraId="1940AECE" w14:textId="77777777" w:rsidR="00573654" w:rsidRPr="002B5DBF" w:rsidRDefault="00C80295" w:rsidP="00503EC1">
      <w:pPr>
        <w:tabs>
          <w:tab w:val="left" w:leader="dot" w:pos="2268"/>
          <w:tab w:val="right" w:leader="dot" w:pos="4536"/>
        </w:tabs>
        <w:spacing w:before="600"/>
      </w:pPr>
      <w:r w:rsidRPr="002B5DBF">
        <w:tab/>
      </w:r>
      <w:r w:rsidR="00573654" w:rsidRPr="002B5DBF">
        <w:t xml:space="preserve">, dnia </w:t>
      </w:r>
      <w:r w:rsidRPr="002B5DBF">
        <w:tab/>
      </w:r>
    </w:p>
    <w:p w14:paraId="617EC157" w14:textId="77777777" w:rsidR="00573654" w:rsidRPr="002B5DBF" w:rsidRDefault="00C80295" w:rsidP="009322CF">
      <w:pPr>
        <w:tabs>
          <w:tab w:val="center" w:pos="1134"/>
        </w:tabs>
        <w:rPr>
          <w:i/>
          <w:sz w:val="20"/>
          <w:szCs w:val="20"/>
        </w:rPr>
      </w:pPr>
      <w:r w:rsidRPr="002B5DBF">
        <w:rPr>
          <w:sz w:val="20"/>
          <w:szCs w:val="20"/>
        </w:rPr>
        <w:tab/>
      </w:r>
      <w:r w:rsidR="009C03E9" w:rsidRPr="002B5DBF">
        <w:rPr>
          <w:i/>
          <w:sz w:val="20"/>
          <w:szCs w:val="20"/>
        </w:rPr>
        <w:t>(miejscowość)</w:t>
      </w:r>
    </w:p>
    <w:p w14:paraId="56CC22C3" w14:textId="77777777" w:rsidR="006B5BF1" w:rsidRDefault="006B5BF1" w:rsidP="006B5BF1">
      <w:pPr>
        <w:tabs>
          <w:tab w:val="left" w:leader="dot" w:pos="9720"/>
        </w:tabs>
        <w:suppressAutoHyphens/>
        <w:jc w:val="both"/>
        <w:rPr>
          <w:i/>
          <w:sz w:val="20"/>
          <w:szCs w:val="20"/>
        </w:rPr>
      </w:pPr>
    </w:p>
    <w:p w14:paraId="705E6BDA" w14:textId="77777777" w:rsidR="006B5BF1" w:rsidRDefault="006B5BF1" w:rsidP="00992F7C">
      <w:pPr>
        <w:pStyle w:val="Standard"/>
        <w:tabs>
          <w:tab w:val="left" w:leader="dot" w:pos="9498"/>
        </w:tabs>
        <w:ind w:left="5670"/>
      </w:pPr>
      <w:r>
        <w:tab/>
      </w:r>
    </w:p>
    <w:p w14:paraId="715C824D" w14:textId="77777777" w:rsidR="006B5BF1" w:rsidRPr="007B4DA2" w:rsidRDefault="006B5BF1" w:rsidP="006B5BF1">
      <w:pPr>
        <w:pStyle w:val="Standard"/>
        <w:ind w:left="5812" w:hanging="142"/>
      </w:pPr>
      <w:bookmarkStart w:id="0" w:name="_Hlk39058643"/>
      <w:r w:rsidRPr="007B4DA2">
        <w:rPr>
          <w:sz w:val="16"/>
          <w:szCs w:val="16"/>
        </w:rPr>
        <w:t>(</w:t>
      </w:r>
      <w:r w:rsidRPr="007B4DA2">
        <w:rPr>
          <w:i/>
          <w:sz w:val="16"/>
          <w:szCs w:val="16"/>
        </w:rPr>
        <w:t>podpis osoby uprawnionej do reprezentowania Wykonawcy</w:t>
      </w:r>
    </w:p>
    <w:p w14:paraId="04FFCAC6" w14:textId="77777777" w:rsidR="006B5BF1" w:rsidRPr="007B4DA2" w:rsidRDefault="006B5BF1" w:rsidP="006B5BF1">
      <w:pPr>
        <w:pStyle w:val="Standard"/>
        <w:ind w:left="5812" w:hanging="142"/>
      </w:pPr>
      <w:r w:rsidRPr="007B4DA2">
        <w:rPr>
          <w:i/>
          <w:sz w:val="16"/>
          <w:szCs w:val="16"/>
        </w:rPr>
        <w:t>– dotyczy procedury tradycyjnej, w przypadku procedury</w:t>
      </w:r>
    </w:p>
    <w:p w14:paraId="6412B8B6" w14:textId="77777777" w:rsidR="006B5BF1" w:rsidRPr="007B4DA2" w:rsidRDefault="006B5BF1" w:rsidP="006B5BF1">
      <w:pPr>
        <w:pStyle w:val="Standard"/>
        <w:ind w:left="5812" w:hanging="142"/>
        <w:rPr>
          <w:i/>
          <w:sz w:val="16"/>
          <w:szCs w:val="16"/>
          <w:shd w:val="clear" w:color="auto" w:fill="FFFF00"/>
        </w:rPr>
      </w:pPr>
      <w:r w:rsidRPr="007B4DA2">
        <w:rPr>
          <w:i/>
          <w:sz w:val="16"/>
          <w:szCs w:val="16"/>
        </w:rPr>
        <w:t>elektronicznej obowiązuje kwalifikowany podpis</w:t>
      </w:r>
    </w:p>
    <w:p w14:paraId="3D451375" w14:textId="77777777" w:rsidR="006B5BF1" w:rsidRDefault="006B5BF1" w:rsidP="006B5BF1">
      <w:pPr>
        <w:pStyle w:val="Standard"/>
        <w:ind w:left="5812" w:hanging="142"/>
      </w:pPr>
      <w:r w:rsidRPr="007B4DA2">
        <w:rPr>
          <w:i/>
          <w:sz w:val="16"/>
          <w:szCs w:val="16"/>
        </w:rPr>
        <w:t xml:space="preserve">elektroniczny zgodnie z </w:t>
      </w:r>
      <w:proofErr w:type="spellStart"/>
      <w:r w:rsidRPr="007B4DA2">
        <w:rPr>
          <w:i/>
          <w:sz w:val="16"/>
          <w:szCs w:val="16"/>
        </w:rPr>
        <w:t>OoZ</w:t>
      </w:r>
      <w:proofErr w:type="spellEnd"/>
      <w:r w:rsidRPr="007B4DA2">
        <w:rPr>
          <w:i/>
          <w:sz w:val="16"/>
          <w:szCs w:val="16"/>
        </w:rPr>
        <w:t>)</w:t>
      </w:r>
      <w:bookmarkEnd w:id="0"/>
    </w:p>
    <w:p w14:paraId="1E083437" w14:textId="77777777" w:rsidR="00F824B5" w:rsidRPr="002B5DBF" w:rsidRDefault="00E17E74" w:rsidP="006B5BF1">
      <w:pPr>
        <w:tabs>
          <w:tab w:val="left" w:leader="dot" w:pos="8505"/>
        </w:tabs>
        <w:suppressAutoHyphens/>
        <w:spacing w:before="840"/>
        <w:jc w:val="both"/>
        <w:rPr>
          <w:i/>
          <w:sz w:val="20"/>
          <w:szCs w:val="20"/>
        </w:rPr>
      </w:pPr>
      <w:r w:rsidRPr="002B5DBF">
        <w:rPr>
          <w:i/>
          <w:sz w:val="20"/>
          <w:szCs w:val="20"/>
        </w:rPr>
        <w:t xml:space="preserve">* </w:t>
      </w:r>
      <w:r w:rsidR="00F824B5" w:rsidRPr="002B5DBF">
        <w:rPr>
          <w:i/>
          <w:sz w:val="20"/>
          <w:szCs w:val="20"/>
        </w:rPr>
        <w:t>niepotrzebne skreślić</w:t>
      </w:r>
    </w:p>
    <w:p w14:paraId="3BC7EB1C" w14:textId="77777777" w:rsidR="00F824B5" w:rsidRPr="009322CF" w:rsidRDefault="00E17E74" w:rsidP="00214485">
      <w:pPr>
        <w:tabs>
          <w:tab w:val="left" w:leader="dot" w:pos="9720"/>
        </w:tabs>
        <w:suppressAutoHyphens/>
        <w:ind w:left="308" w:hanging="308"/>
        <w:jc w:val="both"/>
        <w:rPr>
          <w:i/>
          <w:sz w:val="20"/>
          <w:szCs w:val="20"/>
        </w:rPr>
      </w:pPr>
      <w:r w:rsidRPr="002B5DBF">
        <w:rPr>
          <w:i/>
          <w:sz w:val="20"/>
          <w:szCs w:val="20"/>
        </w:rPr>
        <w:t xml:space="preserve">** </w:t>
      </w:r>
      <w:r w:rsidR="00F824B5" w:rsidRPr="002B5DBF">
        <w:rPr>
          <w:i/>
          <w:sz w:val="20"/>
          <w:szCs w:val="20"/>
        </w:rPr>
        <w:t xml:space="preserve">w przypadku przynależności do tej samej grupy kapitałowej, z wykonawcami którzy złożyli oferty w niniejszym postępowaniu, Wykonawca winien </w:t>
      </w:r>
      <w:r w:rsidR="00206444" w:rsidRPr="002B5DBF">
        <w:rPr>
          <w:i/>
          <w:sz w:val="20"/>
          <w:szCs w:val="20"/>
        </w:rPr>
        <w:t>przedstawić dowody</w:t>
      </w:r>
      <w:r w:rsidR="00F824B5" w:rsidRPr="002B5DBF">
        <w:rPr>
          <w:i/>
          <w:sz w:val="20"/>
          <w:szCs w:val="20"/>
        </w:rPr>
        <w:t xml:space="preserve">, że </w:t>
      </w:r>
      <w:r w:rsidR="00206444" w:rsidRPr="002B5DBF">
        <w:rPr>
          <w:i/>
          <w:sz w:val="20"/>
          <w:szCs w:val="20"/>
        </w:rPr>
        <w:t xml:space="preserve">powiązania z innym wykonawcą </w:t>
      </w:r>
      <w:r w:rsidR="00F824B5" w:rsidRPr="002B5DBF">
        <w:rPr>
          <w:i/>
          <w:sz w:val="20"/>
          <w:szCs w:val="20"/>
        </w:rPr>
        <w:t>nie prowadzą do zakłócenia konkurencji w tym postepowaniu.</w:t>
      </w:r>
    </w:p>
    <w:sectPr w:rsidR="00F824B5" w:rsidRPr="009322CF" w:rsidSect="00733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757C" w14:textId="77777777" w:rsidR="00AC18F0" w:rsidRDefault="00AC18F0">
      <w:r>
        <w:separator/>
      </w:r>
    </w:p>
  </w:endnote>
  <w:endnote w:type="continuationSeparator" w:id="0">
    <w:p w14:paraId="251E371B" w14:textId="77777777" w:rsidR="00AC18F0" w:rsidRDefault="00AC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6C0E" w14:textId="77777777" w:rsidR="00C47333" w:rsidRDefault="00C473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D40AF" w14:textId="77777777" w:rsidR="00C47333" w:rsidRDefault="00C473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660C" w14:textId="77777777" w:rsidR="00131FA3" w:rsidRPr="004E3A48" w:rsidRDefault="00131FA3" w:rsidP="00131FA3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4E3A48">
      <w:rPr>
        <w:sz w:val="22"/>
        <w:szCs w:val="22"/>
      </w:rPr>
      <w:t xml:space="preserve">Strona: 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PAGE</w:instrText>
    </w:r>
    <w:r w:rsidRPr="004E3A48">
      <w:rPr>
        <w:sz w:val="22"/>
        <w:szCs w:val="22"/>
      </w:rPr>
      <w:fldChar w:fldCharType="separate"/>
    </w:r>
    <w:r w:rsidR="00A701D1">
      <w:rPr>
        <w:noProof/>
        <w:sz w:val="22"/>
        <w:szCs w:val="22"/>
      </w:rPr>
      <w:t>1</w:t>
    </w:r>
    <w:r w:rsidRPr="004E3A48">
      <w:rPr>
        <w:sz w:val="22"/>
        <w:szCs w:val="22"/>
      </w:rPr>
      <w:fldChar w:fldCharType="end"/>
    </w:r>
    <w:r w:rsidRPr="004E3A48">
      <w:rPr>
        <w:sz w:val="22"/>
        <w:szCs w:val="22"/>
      </w:rPr>
      <w:t>/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NUMPAGES</w:instrText>
    </w:r>
    <w:r w:rsidRPr="004E3A48">
      <w:rPr>
        <w:sz w:val="22"/>
        <w:szCs w:val="22"/>
      </w:rPr>
      <w:fldChar w:fldCharType="separate"/>
    </w:r>
    <w:r w:rsidR="00A701D1">
      <w:rPr>
        <w:noProof/>
        <w:sz w:val="22"/>
        <w:szCs w:val="22"/>
      </w:rPr>
      <w:t>1</w:t>
    </w:r>
    <w:r w:rsidRPr="004E3A48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9347" w14:textId="77777777" w:rsidR="00C47333" w:rsidRPr="007448AA" w:rsidRDefault="00C47333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 w:rsidR="000D55B1"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 w:rsidR="00337234">
      <w:rPr>
        <w:b/>
        <w:noProof/>
        <w:sz w:val="22"/>
        <w:szCs w:val="22"/>
      </w:rPr>
      <w:t>1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8386" w14:textId="77777777" w:rsidR="00AC18F0" w:rsidRDefault="00AC18F0">
      <w:r>
        <w:separator/>
      </w:r>
    </w:p>
  </w:footnote>
  <w:footnote w:type="continuationSeparator" w:id="0">
    <w:p w14:paraId="3D762CFB" w14:textId="77777777" w:rsidR="00AC18F0" w:rsidRDefault="00AC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3C61" w14:textId="77777777" w:rsidR="00C47333" w:rsidRDefault="00C473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0D2556" w14:textId="77777777" w:rsidR="00C47333" w:rsidRDefault="00C47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81CA" w14:textId="035A0D28" w:rsidR="006D44AD" w:rsidRPr="00992F7C" w:rsidRDefault="00992F7C" w:rsidP="00992F7C">
    <w:pPr>
      <w:pStyle w:val="Standard"/>
      <w:tabs>
        <w:tab w:val="right" w:pos="9743"/>
      </w:tabs>
      <w:spacing w:before="120" w:after="240"/>
    </w:pPr>
    <w:r w:rsidRPr="007B4DA2">
      <w:rPr>
        <w:b/>
      </w:rPr>
      <w:t>DZP.261.</w:t>
    </w:r>
    <w:r>
      <w:rPr>
        <w:b/>
      </w:rPr>
      <w:t>22</w:t>
    </w:r>
    <w:r w:rsidRPr="007B4DA2">
      <w:rPr>
        <w:b/>
      </w:rPr>
      <w:t>.2020</w:t>
    </w:r>
    <w:r>
      <w:rPr>
        <w:b/>
      </w:rPr>
      <w:tab/>
      <w:t xml:space="preserve">ZAŁĄCZNIK NR </w:t>
    </w:r>
    <w:r w:rsidR="00CF4B3B">
      <w:rPr>
        <w:b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5BA3" w14:textId="77777777" w:rsidR="000D55B1" w:rsidRPr="00876237" w:rsidRDefault="000D55B1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14:paraId="4C88633E" w14:textId="77777777" w:rsidR="000D55B1" w:rsidRPr="00871EF8" w:rsidRDefault="000D55B1" w:rsidP="000D55B1">
    <w:pPr>
      <w:rPr>
        <w:color w:val="0000FF"/>
      </w:rPr>
    </w:pPr>
  </w:p>
  <w:p w14:paraId="27541213" w14:textId="77777777" w:rsidR="000D55B1" w:rsidRDefault="000D55B1" w:rsidP="000D55B1">
    <w:pPr>
      <w:rPr>
        <w:color w:val="0000FF"/>
      </w:rPr>
    </w:pPr>
  </w:p>
  <w:p w14:paraId="5F46207E" w14:textId="77777777" w:rsidR="000D55B1" w:rsidRDefault="000D55B1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963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C7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B61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EA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09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56B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E5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F6E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2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B0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7B9E"/>
    <w:multiLevelType w:val="hybridMultilevel"/>
    <w:tmpl w:val="3EFCAD18"/>
    <w:lvl w:ilvl="0" w:tplc="C99E2EF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7CAB"/>
    <w:multiLevelType w:val="hybridMultilevel"/>
    <w:tmpl w:val="A1F0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A70C5"/>
    <w:multiLevelType w:val="hybridMultilevel"/>
    <w:tmpl w:val="18084EE0"/>
    <w:lvl w:ilvl="0" w:tplc="31F86CC4">
      <w:start w:val="1"/>
      <w:numFmt w:val="decimal"/>
      <w:lvlText w:val="%1*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41CF2"/>
    <w:multiLevelType w:val="multilevel"/>
    <w:tmpl w:val="E3BE93A6"/>
    <w:lvl w:ilvl="0">
      <w:start w:val="1"/>
      <w:numFmt w:val="decimal"/>
      <w:lvlText w:val="%1/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C0ED3"/>
    <w:multiLevelType w:val="multilevel"/>
    <w:tmpl w:val="39E44042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56130"/>
    <w:multiLevelType w:val="hybridMultilevel"/>
    <w:tmpl w:val="6EAE7A74"/>
    <w:lvl w:ilvl="0" w:tplc="97A0786C">
      <w:start w:val="12"/>
      <w:numFmt w:val="decimal"/>
      <w:lvlText w:val="%1*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75742BB"/>
    <w:multiLevelType w:val="hybridMultilevel"/>
    <w:tmpl w:val="C8B8CE90"/>
    <w:lvl w:ilvl="0" w:tplc="1E7A7C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54AA"/>
    <w:multiLevelType w:val="hybridMultilevel"/>
    <w:tmpl w:val="729E8E66"/>
    <w:lvl w:ilvl="0" w:tplc="29B0A7F2">
      <w:start w:val="1"/>
      <w:numFmt w:val="upperRoman"/>
      <w:lvlText w:val="%1."/>
      <w:lvlJc w:val="center"/>
      <w:pPr>
        <w:tabs>
          <w:tab w:val="num" w:pos="516"/>
        </w:tabs>
        <w:ind w:left="516" w:hanging="30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4FF"/>
    <w:multiLevelType w:val="singleLevel"/>
    <w:tmpl w:val="E9E0B6E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B51965"/>
    <w:multiLevelType w:val="hybridMultilevel"/>
    <w:tmpl w:val="F08CB09E"/>
    <w:lvl w:ilvl="0" w:tplc="809C4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A43BA"/>
    <w:multiLevelType w:val="hybridMultilevel"/>
    <w:tmpl w:val="0E94A400"/>
    <w:lvl w:ilvl="0" w:tplc="2C1CAB7A">
      <w:start w:val="12"/>
      <w:numFmt w:val="decimal"/>
      <w:lvlText w:val="%1*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10"/>
  </w:num>
  <w:num w:numId="21">
    <w:abstractNumId w:val="15"/>
  </w:num>
  <w:num w:numId="22">
    <w:abstractNumId w:val="23"/>
  </w:num>
  <w:num w:numId="23">
    <w:abstractNumId w:val="17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AC"/>
    <w:rsid w:val="00004B25"/>
    <w:rsid w:val="00011520"/>
    <w:rsid w:val="00020211"/>
    <w:rsid w:val="0002061C"/>
    <w:rsid w:val="00027B6F"/>
    <w:rsid w:val="000303AA"/>
    <w:rsid w:val="00031BCE"/>
    <w:rsid w:val="00037C4E"/>
    <w:rsid w:val="000517CB"/>
    <w:rsid w:val="00051FED"/>
    <w:rsid w:val="000562F1"/>
    <w:rsid w:val="00056526"/>
    <w:rsid w:val="00063300"/>
    <w:rsid w:val="000731DC"/>
    <w:rsid w:val="00075294"/>
    <w:rsid w:val="00077D4E"/>
    <w:rsid w:val="00084D61"/>
    <w:rsid w:val="00090FBD"/>
    <w:rsid w:val="000A18C4"/>
    <w:rsid w:val="000A244A"/>
    <w:rsid w:val="000A2980"/>
    <w:rsid w:val="000B58F2"/>
    <w:rsid w:val="000C24A3"/>
    <w:rsid w:val="000C2A5E"/>
    <w:rsid w:val="000C53A5"/>
    <w:rsid w:val="000D029C"/>
    <w:rsid w:val="000D55B1"/>
    <w:rsid w:val="000D5AAA"/>
    <w:rsid w:val="000D75D1"/>
    <w:rsid w:val="000E01AB"/>
    <w:rsid w:val="000E0A46"/>
    <w:rsid w:val="000E16C3"/>
    <w:rsid w:val="000E7124"/>
    <w:rsid w:val="000F6FA1"/>
    <w:rsid w:val="001024D1"/>
    <w:rsid w:val="00102704"/>
    <w:rsid w:val="00102945"/>
    <w:rsid w:val="00107842"/>
    <w:rsid w:val="00110190"/>
    <w:rsid w:val="001271E7"/>
    <w:rsid w:val="00131FA3"/>
    <w:rsid w:val="001335ED"/>
    <w:rsid w:val="00153639"/>
    <w:rsid w:val="0016389B"/>
    <w:rsid w:val="00164138"/>
    <w:rsid w:val="00164145"/>
    <w:rsid w:val="001737D7"/>
    <w:rsid w:val="0018682F"/>
    <w:rsid w:val="00194EDF"/>
    <w:rsid w:val="001979EC"/>
    <w:rsid w:val="001A240F"/>
    <w:rsid w:val="001C00ED"/>
    <w:rsid w:val="001C734D"/>
    <w:rsid w:val="001D5B30"/>
    <w:rsid w:val="001E08DC"/>
    <w:rsid w:val="001F007F"/>
    <w:rsid w:val="001F2D30"/>
    <w:rsid w:val="001F32D6"/>
    <w:rsid w:val="001F5914"/>
    <w:rsid w:val="00202888"/>
    <w:rsid w:val="00205ECA"/>
    <w:rsid w:val="00206444"/>
    <w:rsid w:val="0021002F"/>
    <w:rsid w:val="00211C27"/>
    <w:rsid w:val="00212F69"/>
    <w:rsid w:val="00214485"/>
    <w:rsid w:val="0022049A"/>
    <w:rsid w:val="002347FF"/>
    <w:rsid w:val="00237488"/>
    <w:rsid w:val="00243020"/>
    <w:rsid w:val="00262846"/>
    <w:rsid w:val="0026400A"/>
    <w:rsid w:val="00274301"/>
    <w:rsid w:val="002743F3"/>
    <w:rsid w:val="0029619D"/>
    <w:rsid w:val="002961AD"/>
    <w:rsid w:val="002A7354"/>
    <w:rsid w:val="002B1110"/>
    <w:rsid w:val="002B18F4"/>
    <w:rsid w:val="002B5DBF"/>
    <w:rsid w:val="002B7AA3"/>
    <w:rsid w:val="002C5573"/>
    <w:rsid w:val="002C62B0"/>
    <w:rsid w:val="002D13BC"/>
    <w:rsid w:val="002D2338"/>
    <w:rsid w:val="002E32DF"/>
    <w:rsid w:val="002E618E"/>
    <w:rsid w:val="002E7829"/>
    <w:rsid w:val="002F3369"/>
    <w:rsid w:val="00300565"/>
    <w:rsid w:val="0030261D"/>
    <w:rsid w:val="0030495E"/>
    <w:rsid w:val="00306E0A"/>
    <w:rsid w:val="00307E99"/>
    <w:rsid w:val="003227BC"/>
    <w:rsid w:val="00326340"/>
    <w:rsid w:val="00333D75"/>
    <w:rsid w:val="0033635E"/>
    <w:rsid w:val="00336775"/>
    <w:rsid w:val="00337234"/>
    <w:rsid w:val="003573C1"/>
    <w:rsid w:val="003644A1"/>
    <w:rsid w:val="00365D3C"/>
    <w:rsid w:val="003709A7"/>
    <w:rsid w:val="0037716C"/>
    <w:rsid w:val="003840BF"/>
    <w:rsid w:val="003851F4"/>
    <w:rsid w:val="00386250"/>
    <w:rsid w:val="00386502"/>
    <w:rsid w:val="00396D1A"/>
    <w:rsid w:val="003A0CF3"/>
    <w:rsid w:val="003A100D"/>
    <w:rsid w:val="003A2286"/>
    <w:rsid w:val="003A4BAA"/>
    <w:rsid w:val="003C2611"/>
    <w:rsid w:val="003C44AF"/>
    <w:rsid w:val="003D0BE1"/>
    <w:rsid w:val="003D117E"/>
    <w:rsid w:val="003D2A84"/>
    <w:rsid w:val="003D763F"/>
    <w:rsid w:val="003E3163"/>
    <w:rsid w:val="003F7D9E"/>
    <w:rsid w:val="00400DB6"/>
    <w:rsid w:val="004049BC"/>
    <w:rsid w:val="00406FED"/>
    <w:rsid w:val="00422E3D"/>
    <w:rsid w:val="0043133A"/>
    <w:rsid w:val="004342A3"/>
    <w:rsid w:val="004457C0"/>
    <w:rsid w:val="004466F8"/>
    <w:rsid w:val="00447D23"/>
    <w:rsid w:val="0045416B"/>
    <w:rsid w:val="00476494"/>
    <w:rsid w:val="00493563"/>
    <w:rsid w:val="004A697B"/>
    <w:rsid w:val="004B0A69"/>
    <w:rsid w:val="004C1485"/>
    <w:rsid w:val="004D0793"/>
    <w:rsid w:val="004D3652"/>
    <w:rsid w:val="004D6192"/>
    <w:rsid w:val="004E0BFD"/>
    <w:rsid w:val="004E331B"/>
    <w:rsid w:val="004E3A48"/>
    <w:rsid w:val="004F1231"/>
    <w:rsid w:val="004F5FB0"/>
    <w:rsid w:val="004F63EA"/>
    <w:rsid w:val="00500376"/>
    <w:rsid w:val="005030F4"/>
    <w:rsid w:val="00503EC1"/>
    <w:rsid w:val="00512E3E"/>
    <w:rsid w:val="005159AB"/>
    <w:rsid w:val="0053209B"/>
    <w:rsid w:val="005362A5"/>
    <w:rsid w:val="00536FBA"/>
    <w:rsid w:val="00541C08"/>
    <w:rsid w:val="00567FAF"/>
    <w:rsid w:val="00571516"/>
    <w:rsid w:val="00573654"/>
    <w:rsid w:val="00576A65"/>
    <w:rsid w:val="00581901"/>
    <w:rsid w:val="00584529"/>
    <w:rsid w:val="00586246"/>
    <w:rsid w:val="0059322F"/>
    <w:rsid w:val="00593E58"/>
    <w:rsid w:val="00596D9D"/>
    <w:rsid w:val="005B1AC0"/>
    <w:rsid w:val="005B1C18"/>
    <w:rsid w:val="005B33EE"/>
    <w:rsid w:val="005C3127"/>
    <w:rsid w:val="005C606E"/>
    <w:rsid w:val="005E1A3B"/>
    <w:rsid w:val="005E7B6A"/>
    <w:rsid w:val="005F2D40"/>
    <w:rsid w:val="005F7ADE"/>
    <w:rsid w:val="006013D8"/>
    <w:rsid w:val="00605893"/>
    <w:rsid w:val="00605C17"/>
    <w:rsid w:val="00606BAD"/>
    <w:rsid w:val="00611702"/>
    <w:rsid w:val="00612320"/>
    <w:rsid w:val="00612B60"/>
    <w:rsid w:val="00613B07"/>
    <w:rsid w:val="00614BDC"/>
    <w:rsid w:val="00617474"/>
    <w:rsid w:val="00624AD0"/>
    <w:rsid w:val="006268B6"/>
    <w:rsid w:val="00631371"/>
    <w:rsid w:val="0063650F"/>
    <w:rsid w:val="0065152E"/>
    <w:rsid w:val="00652228"/>
    <w:rsid w:val="006676A4"/>
    <w:rsid w:val="00674B1F"/>
    <w:rsid w:val="006805DB"/>
    <w:rsid w:val="0068554D"/>
    <w:rsid w:val="006874C1"/>
    <w:rsid w:val="0069192D"/>
    <w:rsid w:val="00692F24"/>
    <w:rsid w:val="00695631"/>
    <w:rsid w:val="006970DF"/>
    <w:rsid w:val="006A68D6"/>
    <w:rsid w:val="006B176C"/>
    <w:rsid w:val="006B19B5"/>
    <w:rsid w:val="006B45BB"/>
    <w:rsid w:val="006B5BF1"/>
    <w:rsid w:val="006C0036"/>
    <w:rsid w:val="006C13F9"/>
    <w:rsid w:val="006D3D50"/>
    <w:rsid w:val="006D44AD"/>
    <w:rsid w:val="006D6E51"/>
    <w:rsid w:val="006F0325"/>
    <w:rsid w:val="006F04AC"/>
    <w:rsid w:val="006F4636"/>
    <w:rsid w:val="006F466A"/>
    <w:rsid w:val="006F50FC"/>
    <w:rsid w:val="006F528E"/>
    <w:rsid w:val="007022BC"/>
    <w:rsid w:val="00716648"/>
    <w:rsid w:val="007202C2"/>
    <w:rsid w:val="0073360E"/>
    <w:rsid w:val="00734078"/>
    <w:rsid w:val="007448AA"/>
    <w:rsid w:val="00747BFE"/>
    <w:rsid w:val="00747F04"/>
    <w:rsid w:val="007751D4"/>
    <w:rsid w:val="00784D68"/>
    <w:rsid w:val="00786729"/>
    <w:rsid w:val="00790DD3"/>
    <w:rsid w:val="00791979"/>
    <w:rsid w:val="00794776"/>
    <w:rsid w:val="007B045E"/>
    <w:rsid w:val="007C01A2"/>
    <w:rsid w:val="007C3869"/>
    <w:rsid w:val="007C6E15"/>
    <w:rsid w:val="007D06BC"/>
    <w:rsid w:val="007D4ACD"/>
    <w:rsid w:val="007D4AF6"/>
    <w:rsid w:val="007D5E50"/>
    <w:rsid w:val="007D7A44"/>
    <w:rsid w:val="007F4514"/>
    <w:rsid w:val="007F691F"/>
    <w:rsid w:val="00801F62"/>
    <w:rsid w:val="008027E5"/>
    <w:rsid w:val="00814592"/>
    <w:rsid w:val="00823FC8"/>
    <w:rsid w:val="00837817"/>
    <w:rsid w:val="00841A07"/>
    <w:rsid w:val="008435A6"/>
    <w:rsid w:val="008621CC"/>
    <w:rsid w:val="00871EF8"/>
    <w:rsid w:val="00873A3E"/>
    <w:rsid w:val="00876237"/>
    <w:rsid w:val="00880BE2"/>
    <w:rsid w:val="0088237B"/>
    <w:rsid w:val="00882494"/>
    <w:rsid w:val="00885CA2"/>
    <w:rsid w:val="00885D09"/>
    <w:rsid w:val="008A1883"/>
    <w:rsid w:val="008B0AEC"/>
    <w:rsid w:val="008B0CD9"/>
    <w:rsid w:val="008B4FF6"/>
    <w:rsid w:val="008B5029"/>
    <w:rsid w:val="008B62EC"/>
    <w:rsid w:val="008C75E0"/>
    <w:rsid w:val="008D2D56"/>
    <w:rsid w:val="008D4623"/>
    <w:rsid w:val="008D761C"/>
    <w:rsid w:val="008E42F2"/>
    <w:rsid w:val="008E5A0C"/>
    <w:rsid w:val="008F3940"/>
    <w:rsid w:val="008F6F7A"/>
    <w:rsid w:val="0090675E"/>
    <w:rsid w:val="00910F24"/>
    <w:rsid w:val="00912485"/>
    <w:rsid w:val="0092153F"/>
    <w:rsid w:val="00923E63"/>
    <w:rsid w:val="009322CF"/>
    <w:rsid w:val="00934946"/>
    <w:rsid w:val="009361DE"/>
    <w:rsid w:val="00971563"/>
    <w:rsid w:val="00974A5F"/>
    <w:rsid w:val="00983CDE"/>
    <w:rsid w:val="00984DB3"/>
    <w:rsid w:val="00985117"/>
    <w:rsid w:val="00992F7C"/>
    <w:rsid w:val="00994ACE"/>
    <w:rsid w:val="009A3FA0"/>
    <w:rsid w:val="009B18BA"/>
    <w:rsid w:val="009B51D8"/>
    <w:rsid w:val="009C03E9"/>
    <w:rsid w:val="009C2ECB"/>
    <w:rsid w:val="009C6CE7"/>
    <w:rsid w:val="009D02F4"/>
    <w:rsid w:val="009D3953"/>
    <w:rsid w:val="009D623D"/>
    <w:rsid w:val="00A004D5"/>
    <w:rsid w:val="00A02888"/>
    <w:rsid w:val="00A0423E"/>
    <w:rsid w:val="00A221EA"/>
    <w:rsid w:val="00A2249E"/>
    <w:rsid w:val="00A343D6"/>
    <w:rsid w:val="00A36CE9"/>
    <w:rsid w:val="00A46C53"/>
    <w:rsid w:val="00A65378"/>
    <w:rsid w:val="00A701D1"/>
    <w:rsid w:val="00A7663A"/>
    <w:rsid w:val="00A76975"/>
    <w:rsid w:val="00A96F7D"/>
    <w:rsid w:val="00AB1D57"/>
    <w:rsid w:val="00AC18F0"/>
    <w:rsid w:val="00AC7D2B"/>
    <w:rsid w:val="00AD5634"/>
    <w:rsid w:val="00AD6E52"/>
    <w:rsid w:val="00AD7C47"/>
    <w:rsid w:val="00AE290A"/>
    <w:rsid w:val="00AE31AF"/>
    <w:rsid w:val="00AE4297"/>
    <w:rsid w:val="00AE62E2"/>
    <w:rsid w:val="00AF03B8"/>
    <w:rsid w:val="00AF20E5"/>
    <w:rsid w:val="00AF364C"/>
    <w:rsid w:val="00AF5ED1"/>
    <w:rsid w:val="00B05331"/>
    <w:rsid w:val="00B11BDB"/>
    <w:rsid w:val="00B15F99"/>
    <w:rsid w:val="00B21CAC"/>
    <w:rsid w:val="00B21F2B"/>
    <w:rsid w:val="00B2574F"/>
    <w:rsid w:val="00B337E1"/>
    <w:rsid w:val="00B35EA2"/>
    <w:rsid w:val="00B37BBD"/>
    <w:rsid w:val="00B45738"/>
    <w:rsid w:val="00B53B9F"/>
    <w:rsid w:val="00B55282"/>
    <w:rsid w:val="00B64E3A"/>
    <w:rsid w:val="00B65BB0"/>
    <w:rsid w:val="00B74757"/>
    <w:rsid w:val="00B74E8D"/>
    <w:rsid w:val="00B74FEF"/>
    <w:rsid w:val="00B77D28"/>
    <w:rsid w:val="00B80898"/>
    <w:rsid w:val="00BA11A8"/>
    <w:rsid w:val="00BC7AA1"/>
    <w:rsid w:val="00BE4CAD"/>
    <w:rsid w:val="00BE6377"/>
    <w:rsid w:val="00BE79B0"/>
    <w:rsid w:val="00BF1D4D"/>
    <w:rsid w:val="00BF2102"/>
    <w:rsid w:val="00BF36DB"/>
    <w:rsid w:val="00BF3C53"/>
    <w:rsid w:val="00BF48DB"/>
    <w:rsid w:val="00C04BD2"/>
    <w:rsid w:val="00C076BA"/>
    <w:rsid w:val="00C12319"/>
    <w:rsid w:val="00C323A1"/>
    <w:rsid w:val="00C3270E"/>
    <w:rsid w:val="00C32F7F"/>
    <w:rsid w:val="00C3745F"/>
    <w:rsid w:val="00C43875"/>
    <w:rsid w:val="00C47333"/>
    <w:rsid w:val="00C5376E"/>
    <w:rsid w:val="00C53C5A"/>
    <w:rsid w:val="00C61D68"/>
    <w:rsid w:val="00C711E7"/>
    <w:rsid w:val="00C80295"/>
    <w:rsid w:val="00C84051"/>
    <w:rsid w:val="00C95477"/>
    <w:rsid w:val="00CB52DE"/>
    <w:rsid w:val="00CB58C1"/>
    <w:rsid w:val="00CC1878"/>
    <w:rsid w:val="00CC3C50"/>
    <w:rsid w:val="00CC4495"/>
    <w:rsid w:val="00CD791C"/>
    <w:rsid w:val="00CE3019"/>
    <w:rsid w:val="00CE42B0"/>
    <w:rsid w:val="00CF2883"/>
    <w:rsid w:val="00CF3117"/>
    <w:rsid w:val="00CF4B3B"/>
    <w:rsid w:val="00D02428"/>
    <w:rsid w:val="00D0414D"/>
    <w:rsid w:val="00D07505"/>
    <w:rsid w:val="00D0797B"/>
    <w:rsid w:val="00D205A8"/>
    <w:rsid w:val="00D23E73"/>
    <w:rsid w:val="00D3576A"/>
    <w:rsid w:val="00D4482D"/>
    <w:rsid w:val="00D4625F"/>
    <w:rsid w:val="00D61C87"/>
    <w:rsid w:val="00D73360"/>
    <w:rsid w:val="00D82223"/>
    <w:rsid w:val="00D82ADC"/>
    <w:rsid w:val="00D86E75"/>
    <w:rsid w:val="00D907E1"/>
    <w:rsid w:val="00D978E0"/>
    <w:rsid w:val="00DA1C51"/>
    <w:rsid w:val="00DB389D"/>
    <w:rsid w:val="00DC0F23"/>
    <w:rsid w:val="00DC2C9C"/>
    <w:rsid w:val="00DC33DA"/>
    <w:rsid w:val="00DC392D"/>
    <w:rsid w:val="00DC6772"/>
    <w:rsid w:val="00DC6860"/>
    <w:rsid w:val="00DF51C6"/>
    <w:rsid w:val="00E00F3C"/>
    <w:rsid w:val="00E02385"/>
    <w:rsid w:val="00E0552D"/>
    <w:rsid w:val="00E1159D"/>
    <w:rsid w:val="00E11DB8"/>
    <w:rsid w:val="00E13957"/>
    <w:rsid w:val="00E1541E"/>
    <w:rsid w:val="00E17E74"/>
    <w:rsid w:val="00E204EE"/>
    <w:rsid w:val="00E20A71"/>
    <w:rsid w:val="00E20D53"/>
    <w:rsid w:val="00E2664B"/>
    <w:rsid w:val="00E3459F"/>
    <w:rsid w:val="00E35E19"/>
    <w:rsid w:val="00E45207"/>
    <w:rsid w:val="00E46269"/>
    <w:rsid w:val="00E54494"/>
    <w:rsid w:val="00E67CFA"/>
    <w:rsid w:val="00E70765"/>
    <w:rsid w:val="00E70A7A"/>
    <w:rsid w:val="00E81E02"/>
    <w:rsid w:val="00E83723"/>
    <w:rsid w:val="00E84213"/>
    <w:rsid w:val="00E843D8"/>
    <w:rsid w:val="00E87BD7"/>
    <w:rsid w:val="00E9097E"/>
    <w:rsid w:val="00E92A87"/>
    <w:rsid w:val="00E92DB1"/>
    <w:rsid w:val="00E97DDA"/>
    <w:rsid w:val="00EA0E0B"/>
    <w:rsid w:val="00EA52A5"/>
    <w:rsid w:val="00EB3967"/>
    <w:rsid w:val="00EC0511"/>
    <w:rsid w:val="00EC126D"/>
    <w:rsid w:val="00EC630A"/>
    <w:rsid w:val="00ED12FF"/>
    <w:rsid w:val="00EF5FE5"/>
    <w:rsid w:val="00F0419A"/>
    <w:rsid w:val="00F0728E"/>
    <w:rsid w:val="00F10FB9"/>
    <w:rsid w:val="00F1793A"/>
    <w:rsid w:val="00F22915"/>
    <w:rsid w:val="00F25597"/>
    <w:rsid w:val="00F25754"/>
    <w:rsid w:val="00F32F12"/>
    <w:rsid w:val="00F332E3"/>
    <w:rsid w:val="00F402B5"/>
    <w:rsid w:val="00F42399"/>
    <w:rsid w:val="00F46C58"/>
    <w:rsid w:val="00F61145"/>
    <w:rsid w:val="00F615D0"/>
    <w:rsid w:val="00F74FC5"/>
    <w:rsid w:val="00F824B5"/>
    <w:rsid w:val="00F86BB6"/>
    <w:rsid w:val="00F901D3"/>
    <w:rsid w:val="00FA0E7F"/>
    <w:rsid w:val="00FA1C59"/>
    <w:rsid w:val="00FA56F8"/>
    <w:rsid w:val="00FB4820"/>
    <w:rsid w:val="00FB5819"/>
    <w:rsid w:val="00FB7BC4"/>
    <w:rsid w:val="00FB7BF6"/>
    <w:rsid w:val="00FC7E09"/>
    <w:rsid w:val="00FE0192"/>
    <w:rsid w:val="00FE0A26"/>
    <w:rsid w:val="00FE1362"/>
    <w:rsid w:val="00FE5548"/>
    <w:rsid w:val="00FF6CA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05C92"/>
  <w15:chartTrackingRefBased/>
  <w15:docId w15:val="{E99B1BF9-7500-41FF-846F-8CE57B6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ourier New" w:hAnsi="Courier New" w:cs="Courier New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180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Pr>
      <w:sz w:val="16"/>
      <w:szCs w:val="20"/>
    </w:rPr>
  </w:style>
  <w:style w:type="paragraph" w:customStyle="1" w:styleId="Tekstpodstawowy21">
    <w:name w:val="Tekst podstawowy 21"/>
    <w:basedOn w:val="Normalny"/>
    <w:pPr>
      <w:tabs>
        <w:tab w:val="left" w:pos="720"/>
      </w:tabs>
      <w:overflowPunct w:val="0"/>
      <w:autoSpaceDE w:val="0"/>
      <w:autoSpaceDN w:val="0"/>
      <w:adjustRightInd w:val="0"/>
      <w:ind w:left="1276"/>
      <w:textAlignment w:val="baseline"/>
    </w:pPr>
    <w:rPr>
      <w:szCs w:val="20"/>
    </w:rPr>
  </w:style>
  <w:style w:type="paragraph" w:styleId="Tekstpodstawowy2">
    <w:name w:val="Body Text 2"/>
    <w:basedOn w:val="Normalny"/>
    <w:semiHidden/>
    <w:pPr>
      <w:numPr>
        <w:ilvl w:val="12"/>
      </w:numPr>
      <w:tabs>
        <w:tab w:val="left" w:pos="720"/>
        <w:tab w:val="left" w:pos="1843"/>
      </w:tabs>
      <w:jc w:val="both"/>
    </w:pPr>
  </w:style>
  <w:style w:type="paragraph" w:customStyle="1" w:styleId="Mapadokumentu1">
    <w:name w:val="Mapa dokumentu1"/>
    <w:basedOn w:val="Normalny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F1231"/>
    <w:rPr>
      <w:rFonts w:ascii="Courier New" w:hAnsi="Courier New" w:cs="Courier New"/>
      <w:b/>
      <w:bCs/>
      <w:sz w:val="28"/>
    </w:rPr>
  </w:style>
  <w:style w:type="character" w:customStyle="1" w:styleId="Nagwek4Znak">
    <w:name w:val="Nagłówek 4 Znak"/>
    <w:link w:val="Nagwek4"/>
    <w:rsid w:val="004F1231"/>
    <w:rPr>
      <w:b/>
      <w:bCs/>
      <w:sz w:val="24"/>
    </w:rPr>
  </w:style>
  <w:style w:type="character" w:customStyle="1" w:styleId="TekstpodstawowyZnak">
    <w:name w:val="Tekst podstawowy Znak"/>
    <w:link w:val="Tekstpodstawowy"/>
    <w:semiHidden/>
    <w:rsid w:val="004F1231"/>
    <w:rPr>
      <w:sz w:val="16"/>
    </w:rPr>
  </w:style>
  <w:style w:type="character" w:customStyle="1" w:styleId="StopkaZnak">
    <w:name w:val="Stopka Znak"/>
    <w:link w:val="Stopka"/>
    <w:uiPriority w:val="99"/>
    <w:rsid w:val="0029619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9619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3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ACD"/>
    <w:rPr>
      <w:color w:val="0563C1"/>
      <w:u w:val="single"/>
    </w:rPr>
  </w:style>
  <w:style w:type="paragraph" w:customStyle="1" w:styleId="Standard">
    <w:name w:val="Standard"/>
    <w:rsid w:val="006B5BF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Białostockie Centrum Onkologii</dc:creator>
  <cp:keywords/>
  <cp:lastModifiedBy>Adam Piszczatowski</cp:lastModifiedBy>
  <cp:revision>3</cp:revision>
  <cp:lastPrinted>2019-08-14T10:13:00Z</cp:lastPrinted>
  <dcterms:created xsi:type="dcterms:W3CDTF">2020-09-04T12:02:00Z</dcterms:created>
  <dcterms:modified xsi:type="dcterms:W3CDTF">2020-09-08T11:54:00Z</dcterms:modified>
</cp:coreProperties>
</file>